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9F1" w14:textId="1B439D5D" w:rsidR="00016976" w:rsidRDefault="004B6037" w:rsidP="00BC3F0D">
      <w:pPr>
        <w:spacing w:line="360" w:lineRule="auto"/>
        <w:rPr>
          <w:b/>
          <w:bCs/>
          <w:sz w:val="22"/>
          <w:szCs w:val="22"/>
        </w:rPr>
      </w:pPr>
      <w:r>
        <w:rPr>
          <w:b/>
          <w:bCs/>
          <w:sz w:val="22"/>
          <w:szCs w:val="22"/>
        </w:rPr>
        <w:t>1.AMAÇ</w:t>
      </w:r>
    </w:p>
    <w:p w14:paraId="702D379C" w14:textId="33DBB948" w:rsidR="000D0104" w:rsidRDefault="000D0104" w:rsidP="00DF7357">
      <w:pPr>
        <w:spacing w:line="360" w:lineRule="auto"/>
        <w:jc w:val="both"/>
        <w:rPr>
          <w:sz w:val="22"/>
          <w:szCs w:val="22"/>
        </w:rPr>
      </w:pPr>
      <w:r w:rsidRPr="000D0104">
        <w:rPr>
          <w:sz w:val="22"/>
          <w:szCs w:val="22"/>
        </w:rPr>
        <w:t xml:space="preserve">Bu </w:t>
      </w:r>
      <w:r>
        <w:rPr>
          <w:sz w:val="22"/>
          <w:szCs w:val="22"/>
        </w:rPr>
        <w:t>talimatın</w:t>
      </w:r>
      <w:r w:rsidRPr="000D0104">
        <w:rPr>
          <w:sz w:val="22"/>
          <w:szCs w:val="22"/>
        </w:rPr>
        <w:t xml:space="preserve"> amacı, Harran Üniversitesi Kalite Yönetim Sistemi (HÜKYS) </w:t>
      </w:r>
      <w:r>
        <w:rPr>
          <w:sz w:val="22"/>
          <w:szCs w:val="22"/>
        </w:rPr>
        <w:t>için gerekli olan dokümanların hazırlanması</w:t>
      </w:r>
      <w:r w:rsidR="008F7682">
        <w:rPr>
          <w:sz w:val="22"/>
          <w:szCs w:val="22"/>
        </w:rPr>
        <w:t>,</w:t>
      </w:r>
      <w:r>
        <w:rPr>
          <w:sz w:val="22"/>
          <w:szCs w:val="22"/>
        </w:rPr>
        <w:t xml:space="preserve"> mevcut dokümanların ihtiyaç halinde revizyonu</w:t>
      </w:r>
      <w:r w:rsidR="008F7682">
        <w:rPr>
          <w:sz w:val="22"/>
          <w:szCs w:val="22"/>
        </w:rPr>
        <w:t xml:space="preserve"> ve yürürlükten kalkan dokümanların iptali</w:t>
      </w:r>
      <w:r>
        <w:rPr>
          <w:sz w:val="22"/>
          <w:szCs w:val="22"/>
        </w:rPr>
        <w:t xml:space="preserve"> için izlenecek yolu anlatmaktır.</w:t>
      </w:r>
    </w:p>
    <w:p w14:paraId="56283802" w14:textId="77777777" w:rsidR="000D0104" w:rsidRPr="004B6037" w:rsidRDefault="000D0104" w:rsidP="00BC3F0D">
      <w:pPr>
        <w:spacing w:line="360" w:lineRule="auto"/>
        <w:rPr>
          <w:sz w:val="22"/>
          <w:szCs w:val="22"/>
        </w:rPr>
      </w:pPr>
    </w:p>
    <w:p w14:paraId="614C6037" w14:textId="6056BC98" w:rsidR="004B6037" w:rsidRDefault="004B6037" w:rsidP="00BC3F0D">
      <w:pPr>
        <w:spacing w:line="360" w:lineRule="auto"/>
        <w:rPr>
          <w:b/>
          <w:bCs/>
          <w:sz w:val="22"/>
          <w:szCs w:val="22"/>
        </w:rPr>
      </w:pPr>
      <w:r>
        <w:rPr>
          <w:b/>
          <w:bCs/>
          <w:sz w:val="22"/>
          <w:szCs w:val="22"/>
        </w:rPr>
        <w:t>2.KAPSAM</w:t>
      </w:r>
    </w:p>
    <w:p w14:paraId="7A8DF54C" w14:textId="13881939" w:rsidR="004B6037" w:rsidRDefault="008D09AD" w:rsidP="00DF7357">
      <w:pPr>
        <w:spacing w:line="360" w:lineRule="auto"/>
        <w:jc w:val="both"/>
        <w:rPr>
          <w:sz w:val="22"/>
          <w:szCs w:val="22"/>
        </w:rPr>
      </w:pPr>
      <w:r>
        <w:rPr>
          <w:sz w:val="22"/>
          <w:szCs w:val="22"/>
        </w:rPr>
        <w:t>Bu talimat</w:t>
      </w:r>
      <w:r w:rsidR="00016165">
        <w:rPr>
          <w:sz w:val="22"/>
          <w:szCs w:val="22"/>
        </w:rPr>
        <w:t xml:space="preserve"> HÜKYS kapsamında olan</w:t>
      </w:r>
      <w:r>
        <w:rPr>
          <w:sz w:val="22"/>
          <w:szCs w:val="22"/>
        </w:rPr>
        <w:t xml:space="preserve"> tüm birimleri kapsamaktadır.</w:t>
      </w:r>
    </w:p>
    <w:p w14:paraId="4FD4F18C" w14:textId="77777777" w:rsidR="008D09AD" w:rsidRPr="004B6037" w:rsidRDefault="008D09AD" w:rsidP="00BC3F0D">
      <w:pPr>
        <w:spacing w:line="360" w:lineRule="auto"/>
        <w:rPr>
          <w:sz w:val="22"/>
          <w:szCs w:val="22"/>
        </w:rPr>
      </w:pPr>
    </w:p>
    <w:p w14:paraId="06D6AEFD" w14:textId="33085BE5" w:rsidR="004B6037" w:rsidRDefault="004B6037" w:rsidP="00BC3F0D">
      <w:pPr>
        <w:spacing w:line="360" w:lineRule="auto"/>
        <w:rPr>
          <w:b/>
          <w:bCs/>
          <w:sz w:val="22"/>
          <w:szCs w:val="22"/>
        </w:rPr>
      </w:pPr>
      <w:r>
        <w:rPr>
          <w:b/>
          <w:bCs/>
          <w:sz w:val="22"/>
          <w:szCs w:val="22"/>
        </w:rPr>
        <w:t>3.TANIMLAR</w:t>
      </w:r>
    </w:p>
    <w:p w14:paraId="64FFC278" w14:textId="0B5714E5" w:rsidR="000D0104" w:rsidRDefault="00016165" w:rsidP="00DF7357">
      <w:pPr>
        <w:pStyle w:val="ListeParagraf"/>
        <w:numPr>
          <w:ilvl w:val="0"/>
          <w:numId w:val="25"/>
        </w:numPr>
        <w:spacing w:line="360" w:lineRule="auto"/>
        <w:jc w:val="both"/>
        <w:rPr>
          <w:sz w:val="22"/>
          <w:szCs w:val="22"/>
        </w:rPr>
      </w:pPr>
      <w:bookmarkStart w:id="0" w:name="_Hlk101514617"/>
      <w:r w:rsidRPr="00CB08E2">
        <w:rPr>
          <w:b/>
          <w:bCs/>
          <w:sz w:val="22"/>
          <w:szCs w:val="22"/>
        </w:rPr>
        <w:t>KYS:</w:t>
      </w:r>
      <w:r w:rsidRPr="00CB08E2">
        <w:rPr>
          <w:sz w:val="22"/>
          <w:szCs w:val="22"/>
        </w:rPr>
        <w:t xml:space="preserve"> </w:t>
      </w:r>
      <w:r w:rsidR="00CB08E2" w:rsidRPr="00CB08E2">
        <w:rPr>
          <w:sz w:val="22"/>
          <w:szCs w:val="22"/>
        </w:rPr>
        <w:t xml:space="preserve">İç ve dış paydaşların öneri, </w:t>
      </w:r>
      <w:r w:rsidR="00E8286E" w:rsidRPr="00CB08E2">
        <w:rPr>
          <w:sz w:val="22"/>
          <w:szCs w:val="22"/>
        </w:rPr>
        <w:t>şikâyet</w:t>
      </w:r>
      <w:r w:rsidR="00CB08E2" w:rsidRPr="00CB08E2">
        <w:rPr>
          <w:sz w:val="22"/>
          <w:szCs w:val="22"/>
        </w:rPr>
        <w:t>, talep vb. istek ve geri bildirimleri web ortamından iletebildiği</w:t>
      </w:r>
      <w:r w:rsidR="001F342F">
        <w:rPr>
          <w:sz w:val="22"/>
          <w:szCs w:val="22"/>
        </w:rPr>
        <w:t xml:space="preserve"> </w:t>
      </w:r>
      <w:r w:rsidR="00CB08E2" w:rsidRPr="00CB08E2">
        <w:rPr>
          <w:sz w:val="22"/>
          <w:szCs w:val="22"/>
        </w:rPr>
        <w:t xml:space="preserve">Kalite Yönetim </w:t>
      </w:r>
      <w:r w:rsidR="001F342F">
        <w:rPr>
          <w:sz w:val="22"/>
          <w:szCs w:val="22"/>
        </w:rPr>
        <w:t xml:space="preserve">Bilgi </w:t>
      </w:r>
      <w:r w:rsidR="00CB08E2" w:rsidRPr="00CB08E2">
        <w:rPr>
          <w:sz w:val="22"/>
          <w:szCs w:val="22"/>
        </w:rPr>
        <w:t>Sistemi platformudur.</w:t>
      </w:r>
    </w:p>
    <w:p w14:paraId="26C95DB9" w14:textId="6DCE0F77" w:rsidR="00E50C88" w:rsidRPr="00CB08E2" w:rsidRDefault="00E50C88" w:rsidP="00DF7357">
      <w:pPr>
        <w:pStyle w:val="ListeParagraf"/>
        <w:numPr>
          <w:ilvl w:val="0"/>
          <w:numId w:val="25"/>
        </w:numPr>
        <w:spacing w:line="360" w:lineRule="auto"/>
        <w:jc w:val="both"/>
        <w:rPr>
          <w:sz w:val="22"/>
          <w:szCs w:val="22"/>
        </w:rPr>
      </w:pPr>
      <w:r>
        <w:rPr>
          <w:b/>
          <w:bCs/>
          <w:sz w:val="22"/>
          <w:szCs w:val="22"/>
        </w:rPr>
        <w:t>EBYS:</w:t>
      </w:r>
      <w:r>
        <w:rPr>
          <w:sz w:val="22"/>
          <w:szCs w:val="22"/>
        </w:rPr>
        <w:t xml:space="preserve"> </w:t>
      </w:r>
      <w:r w:rsidR="0062351F">
        <w:rPr>
          <w:sz w:val="22"/>
          <w:szCs w:val="22"/>
        </w:rPr>
        <w:t xml:space="preserve">Yazışmaların yapıldığı </w:t>
      </w:r>
      <w:r w:rsidR="003B72F5">
        <w:rPr>
          <w:sz w:val="22"/>
          <w:szCs w:val="22"/>
        </w:rPr>
        <w:t>E</w:t>
      </w:r>
      <w:r>
        <w:rPr>
          <w:sz w:val="22"/>
          <w:szCs w:val="22"/>
        </w:rPr>
        <w:t xml:space="preserve">lektronik </w:t>
      </w:r>
      <w:r w:rsidR="003B72F5">
        <w:rPr>
          <w:sz w:val="22"/>
          <w:szCs w:val="22"/>
        </w:rPr>
        <w:t>B</w:t>
      </w:r>
      <w:r>
        <w:rPr>
          <w:sz w:val="22"/>
          <w:szCs w:val="22"/>
        </w:rPr>
        <w:t xml:space="preserve">elge </w:t>
      </w:r>
      <w:r w:rsidR="003B72F5">
        <w:rPr>
          <w:sz w:val="22"/>
          <w:szCs w:val="22"/>
        </w:rPr>
        <w:t>Y</w:t>
      </w:r>
      <w:r>
        <w:rPr>
          <w:sz w:val="22"/>
          <w:szCs w:val="22"/>
        </w:rPr>
        <w:t xml:space="preserve">önetim </w:t>
      </w:r>
      <w:r w:rsidR="003B72F5">
        <w:rPr>
          <w:sz w:val="22"/>
          <w:szCs w:val="22"/>
        </w:rPr>
        <w:t>S</w:t>
      </w:r>
      <w:r>
        <w:rPr>
          <w:sz w:val="22"/>
          <w:szCs w:val="22"/>
        </w:rPr>
        <w:t>istemi</w:t>
      </w:r>
      <w:r w:rsidR="00E45F77">
        <w:rPr>
          <w:sz w:val="22"/>
          <w:szCs w:val="22"/>
        </w:rPr>
        <w:t xml:space="preserve"> pla</w:t>
      </w:r>
      <w:r w:rsidR="003B72F5">
        <w:rPr>
          <w:sz w:val="22"/>
          <w:szCs w:val="22"/>
        </w:rPr>
        <w:t>t</w:t>
      </w:r>
      <w:r w:rsidR="00E45F77">
        <w:rPr>
          <w:sz w:val="22"/>
          <w:szCs w:val="22"/>
        </w:rPr>
        <w:t>formudur.</w:t>
      </w:r>
    </w:p>
    <w:bookmarkEnd w:id="0"/>
    <w:p w14:paraId="42570476" w14:textId="77777777" w:rsidR="00CB08E2" w:rsidRPr="004B6037" w:rsidRDefault="00CB08E2" w:rsidP="00BC3F0D">
      <w:pPr>
        <w:spacing w:line="360" w:lineRule="auto"/>
        <w:rPr>
          <w:sz w:val="22"/>
          <w:szCs w:val="22"/>
        </w:rPr>
      </w:pPr>
    </w:p>
    <w:p w14:paraId="37C71A9A" w14:textId="1E4E0B33" w:rsidR="004B6037" w:rsidRDefault="004B6037" w:rsidP="00BC3F0D">
      <w:pPr>
        <w:spacing w:line="360" w:lineRule="auto"/>
        <w:rPr>
          <w:b/>
          <w:bCs/>
          <w:sz w:val="22"/>
          <w:szCs w:val="22"/>
        </w:rPr>
      </w:pPr>
      <w:r>
        <w:rPr>
          <w:b/>
          <w:bCs/>
          <w:sz w:val="22"/>
          <w:szCs w:val="22"/>
        </w:rPr>
        <w:t>4.SORUMLULUKLAR</w:t>
      </w:r>
    </w:p>
    <w:p w14:paraId="33106B89" w14:textId="37A2920F" w:rsidR="004B6037" w:rsidRDefault="000D0104" w:rsidP="00DF7357">
      <w:pPr>
        <w:spacing w:line="360" w:lineRule="auto"/>
        <w:jc w:val="both"/>
        <w:rPr>
          <w:sz w:val="22"/>
          <w:szCs w:val="22"/>
        </w:rPr>
      </w:pPr>
      <w:r w:rsidRPr="000D0104">
        <w:rPr>
          <w:sz w:val="22"/>
          <w:szCs w:val="22"/>
        </w:rPr>
        <w:t>Talimatın hazırlanmasından Kalite Koordinatörlüğü sorumludur. Uygulanmasına yönelik sorumluluklar talimatta belirtilmiştir.</w:t>
      </w:r>
    </w:p>
    <w:p w14:paraId="72CA1606" w14:textId="77777777" w:rsidR="000D0104" w:rsidRPr="004B6037" w:rsidRDefault="000D0104" w:rsidP="00BC3F0D">
      <w:pPr>
        <w:spacing w:line="360" w:lineRule="auto"/>
        <w:rPr>
          <w:sz w:val="22"/>
          <w:szCs w:val="22"/>
        </w:rPr>
      </w:pPr>
    </w:p>
    <w:p w14:paraId="63B7EEC3" w14:textId="17FA2F9A" w:rsidR="004B6037" w:rsidRDefault="004B6037" w:rsidP="00BC3F0D">
      <w:pPr>
        <w:spacing w:line="360" w:lineRule="auto"/>
        <w:rPr>
          <w:b/>
          <w:bCs/>
          <w:sz w:val="22"/>
          <w:szCs w:val="22"/>
        </w:rPr>
      </w:pPr>
      <w:r>
        <w:rPr>
          <w:b/>
          <w:bCs/>
          <w:sz w:val="22"/>
          <w:szCs w:val="22"/>
        </w:rPr>
        <w:t>5.UYGULAMA</w:t>
      </w:r>
    </w:p>
    <w:p w14:paraId="7400EFB3" w14:textId="43FD64B0" w:rsidR="004B6037" w:rsidRPr="002F2ADB" w:rsidRDefault="002F2ADB" w:rsidP="00BC3F0D">
      <w:pPr>
        <w:spacing w:line="360" w:lineRule="auto"/>
        <w:rPr>
          <w:b/>
          <w:bCs/>
          <w:sz w:val="22"/>
          <w:szCs w:val="22"/>
        </w:rPr>
      </w:pPr>
      <w:r w:rsidRPr="002F2ADB">
        <w:rPr>
          <w:b/>
          <w:bCs/>
          <w:sz w:val="22"/>
          <w:szCs w:val="22"/>
        </w:rPr>
        <w:t>5.1.Yeni Doküman Hazırlama</w:t>
      </w:r>
    </w:p>
    <w:p w14:paraId="5910ADE9" w14:textId="153159BE" w:rsidR="00DF7357" w:rsidRDefault="00EC2125" w:rsidP="00DF7357">
      <w:pPr>
        <w:spacing w:line="360" w:lineRule="auto"/>
        <w:jc w:val="both"/>
        <w:rPr>
          <w:sz w:val="22"/>
          <w:szCs w:val="22"/>
        </w:rPr>
      </w:pPr>
      <w:r>
        <w:rPr>
          <w:sz w:val="22"/>
          <w:szCs w:val="22"/>
        </w:rPr>
        <w:t>Yeni doküman hazırlanması talepleri</w:t>
      </w:r>
      <w:r w:rsidR="00DF7357">
        <w:rPr>
          <w:sz w:val="22"/>
          <w:szCs w:val="22"/>
        </w:rPr>
        <w:t xml:space="preserve"> Harran Üniversitesinin </w:t>
      </w:r>
      <w:r>
        <w:rPr>
          <w:sz w:val="22"/>
          <w:szCs w:val="22"/>
        </w:rPr>
        <w:t>talep portalı olan Kalite Yönetim Bilgi Sistemi (KYS) üzerinden Kalite</w:t>
      </w:r>
      <w:r w:rsidR="00DF7357">
        <w:rPr>
          <w:sz w:val="22"/>
          <w:szCs w:val="22"/>
        </w:rPr>
        <w:t xml:space="preserve"> </w:t>
      </w:r>
      <w:r>
        <w:rPr>
          <w:sz w:val="22"/>
          <w:szCs w:val="22"/>
        </w:rPr>
        <w:t>Koordinatörlüğüne bildiri</w:t>
      </w:r>
      <w:r w:rsidR="0006736E">
        <w:rPr>
          <w:sz w:val="22"/>
          <w:szCs w:val="22"/>
        </w:rPr>
        <w:t xml:space="preserve">lir. </w:t>
      </w:r>
      <w:r w:rsidR="00AE7127">
        <w:rPr>
          <w:sz w:val="22"/>
          <w:szCs w:val="22"/>
        </w:rPr>
        <w:t>Kişi</w:t>
      </w:r>
      <w:r w:rsidR="00DF7357">
        <w:rPr>
          <w:sz w:val="22"/>
          <w:szCs w:val="22"/>
        </w:rPr>
        <w:t xml:space="preserve">, </w:t>
      </w:r>
      <w:r w:rsidR="00AE7127">
        <w:rPr>
          <w:sz w:val="22"/>
          <w:szCs w:val="22"/>
        </w:rPr>
        <w:t xml:space="preserve">kullanıcı adı ve şifresiyle </w:t>
      </w:r>
      <w:hyperlink r:id="rId8" w:history="1">
        <w:r w:rsidR="00AE7127" w:rsidRPr="00AB4E77">
          <w:rPr>
            <w:rStyle w:val="Kpr"/>
            <w:sz w:val="22"/>
            <w:szCs w:val="22"/>
          </w:rPr>
          <w:t>http://kys.harran.edu.tr/</w:t>
        </w:r>
      </w:hyperlink>
      <w:r w:rsidR="00AE7127">
        <w:rPr>
          <w:sz w:val="22"/>
          <w:szCs w:val="22"/>
        </w:rPr>
        <w:t xml:space="preserve"> web adresine giriş yapar. </w:t>
      </w:r>
    </w:p>
    <w:p w14:paraId="3B460EE2" w14:textId="5B4B466F" w:rsidR="00AE7127" w:rsidRDefault="00AE7127" w:rsidP="00AE7127">
      <w:pPr>
        <w:spacing w:line="360" w:lineRule="auto"/>
        <w:jc w:val="center"/>
        <w:rPr>
          <w:sz w:val="22"/>
          <w:szCs w:val="22"/>
        </w:rPr>
      </w:pPr>
      <w:r>
        <w:rPr>
          <w:noProof/>
        </w:rPr>
        <w:drawing>
          <wp:inline distT="0" distB="0" distL="0" distR="0" wp14:anchorId="71D9FAF2" wp14:editId="63BF9271">
            <wp:extent cx="5029200" cy="263687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6279" cy="2651072"/>
                    </a:xfrm>
                    <a:prstGeom prst="rect">
                      <a:avLst/>
                    </a:prstGeom>
                  </pic:spPr>
                </pic:pic>
              </a:graphicData>
            </a:graphic>
          </wp:inline>
        </w:drawing>
      </w:r>
    </w:p>
    <w:p w14:paraId="41A59313" w14:textId="059EF7B5" w:rsidR="00AE7127" w:rsidRPr="00AE7127" w:rsidRDefault="00AE7127" w:rsidP="00AE7127">
      <w:pPr>
        <w:spacing w:line="360" w:lineRule="auto"/>
        <w:jc w:val="center"/>
        <w:rPr>
          <w:sz w:val="22"/>
          <w:szCs w:val="22"/>
        </w:rPr>
      </w:pPr>
      <w:r>
        <w:rPr>
          <w:b/>
          <w:bCs/>
          <w:sz w:val="22"/>
          <w:szCs w:val="22"/>
        </w:rPr>
        <w:t xml:space="preserve">Şekil 1. </w:t>
      </w:r>
      <w:r>
        <w:rPr>
          <w:sz w:val="22"/>
          <w:szCs w:val="22"/>
        </w:rPr>
        <w:t>Sistem giriş ekranı gösterimi.</w:t>
      </w:r>
    </w:p>
    <w:p w14:paraId="6B0C975D" w14:textId="2A8F7AE8" w:rsidR="002F2ADB" w:rsidRDefault="00AE7127" w:rsidP="00DF7357">
      <w:pPr>
        <w:spacing w:line="360" w:lineRule="auto"/>
        <w:jc w:val="both"/>
        <w:rPr>
          <w:sz w:val="22"/>
          <w:szCs w:val="22"/>
        </w:rPr>
      </w:pPr>
      <w:r>
        <w:rPr>
          <w:sz w:val="22"/>
          <w:szCs w:val="22"/>
        </w:rPr>
        <w:lastRenderedPageBreak/>
        <w:t>Talep menüsünde yer alan “İstek” sekmes</w:t>
      </w:r>
      <w:r w:rsidR="00DF7357">
        <w:rPr>
          <w:sz w:val="22"/>
          <w:szCs w:val="22"/>
        </w:rPr>
        <w:t>i tıklanır.</w:t>
      </w:r>
    </w:p>
    <w:p w14:paraId="29AEF4C7" w14:textId="7BE75706" w:rsidR="00B45A73" w:rsidRDefault="00616021" w:rsidP="0006736E">
      <w:pPr>
        <w:spacing w:line="360" w:lineRule="auto"/>
        <w:jc w:val="center"/>
        <w:rPr>
          <w:sz w:val="22"/>
          <w:szCs w:val="22"/>
        </w:rPr>
      </w:pPr>
      <w:r>
        <w:rPr>
          <w:noProof/>
          <w:sz w:val="22"/>
          <w:szCs w:val="22"/>
        </w:rPr>
        <w:drawing>
          <wp:inline distT="0" distB="0" distL="0" distR="0" wp14:anchorId="5362C9B9" wp14:editId="3E849478">
            <wp:extent cx="4909090" cy="2603728"/>
            <wp:effectExtent l="0" t="0" r="635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637"/>
                    <a:stretch/>
                  </pic:blipFill>
                  <pic:spPr bwMode="auto">
                    <a:xfrm>
                      <a:off x="0" y="0"/>
                      <a:ext cx="4911144" cy="2604818"/>
                    </a:xfrm>
                    <a:prstGeom prst="rect">
                      <a:avLst/>
                    </a:prstGeom>
                    <a:noFill/>
                    <a:ln>
                      <a:noFill/>
                    </a:ln>
                    <a:extLst>
                      <a:ext uri="{53640926-AAD7-44D8-BBD7-CCE9431645EC}">
                        <a14:shadowObscured xmlns:a14="http://schemas.microsoft.com/office/drawing/2010/main"/>
                      </a:ext>
                    </a:extLst>
                  </pic:spPr>
                </pic:pic>
              </a:graphicData>
            </a:graphic>
          </wp:inline>
        </w:drawing>
      </w:r>
    </w:p>
    <w:p w14:paraId="750274B7" w14:textId="68858554" w:rsidR="00AE7127" w:rsidRPr="00AE7127" w:rsidRDefault="00AE7127" w:rsidP="00077269">
      <w:pPr>
        <w:spacing w:after="240" w:line="360" w:lineRule="auto"/>
        <w:jc w:val="center"/>
        <w:rPr>
          <w:b/>
          <w:bCs/>
          <w:sz w:val="22"/>
          <w:szCs w:val="22"/>
        </w:rPr>
      </w:pPr>
      <w:r>
        <w:rPr>
          <w:b/>
          <w:bCs/>
          <w:sz w:val="22"/>
          <w:szCs w:val="22"/>
        </w:rPr>
        <w:t xml:space="preserve">Şekil 2. </w:t>
      </w:r>
      <w:r w:rsidRPr="00AE7127">
        <w:rPr>
          <w:sz w:val="22"/>
          <w:szCs w:val="22"/>
        </w:rPr>
        <w:t>“İstek” sekmesinin gösterimi</w:t>
      </w:r>
      <w:r>
        <w:rPr>
          <w:sz w:val="22"/>
          <w:szCs w:val="22"/>
        </w:rPr>
        <w:t>.</w:t>
      </w:r>
    </w:p>
    <w:p w14:paraId="1C0A7AFF" w14:textId="5F99B47A" w:rsidR="00B45A73" w:rsidRDefault="00454CFD" w:rsidP="00DF7357">
      <w:pPr>
        <w:spacing w:after="240" w:line="360" w:lineRule="auto"/>
        <w:jc w:val="both"/>
        <w:rPr>
          <w:sz w:val="22"/>
          <w:szCs w:val="22"/>
        </w:rPr>
      </w:pPr>
      <w:r>
        <w:rPr>
          <w:sz w:val="22"/>
          <w:szCs w:val="22"/>
        </w:rPr>
        <w:t xml:space="preserve">Açılan ekranda </w:t>
      </w:r>
      <w:r w:rsidR="00345123">
        <w:rPr>
          <w:sz w:val="22"/>
          <w:szCs w:val="22"/>
        </w:rPr>
        <w:t>Birim olarak “KALİTE KOORDİNATÖRLÜĞÜ” seçilir. Konu olarak “Doküman Yönetimine İlişkin Faaliyetler” seçilir. Açıklama kısmına yeni dokümana ihtiyacın</w:t>
      </w:r>
      <w:r w:rsidR="008E7DFB">
        <w:rPr>
          <w:sz w:val="22"/>
          <w:szCs w:val="22"/>
        </w:rPr>
        <w:t>ın</w:t>
      </w:r>
      <w:r w:rsidR="00345123">
        <w:rPr>
          <w:sz w:val="22"/>
          <w:szCs w:val="22"/>
        </w:rPr>
        <w:t xml:space="preserve"> nedeni detaylı olarak yazılır. </w:t>
      </w:r>
      <w:r w:rsidR="00A91E32">
        <w:rPr>
          <w:sz w:val="22"/>
          <w:szCs w:val="22"/>
        </w:rPr>
        <w:t>S</w:t>
      </w:r>
      <w:r w:rsidR="007B7973">
        <w:rPr>
          <w:sz w:val="22"/>
          <w:szCs w:val="22"/>
        </w:rPr>
        <w:t>isteme dahil edilmesi planlanan doküman hazırlan</w:t>
      </w:r>
      <w:r w:rsidR="008E7DFB">
        <w:rPr>
          <w:sz w:val="22"/>
          <w:szCs w:val="22"/>
        </w:rPr>
        <w:t>arak</w:t>
      </w:r>
      <w:r w:rsidR="007B7973">
        <w:rPr>
          <w:sz w:val="22"/>
          <w:szCs w:val="22"/>
        </w:rPr>
        <w:t xml:space="preserve"> </w:t>
      </w:r>
      <w:r w:rsidR="00345123">
        <w:rPr>
          <w:sz w:val="22"/>
          <w:szCs w:val="22"/>
        </w:rPr>
        <w:t xml:space="preserve">“Dosya Yükleme </w:t>
      </w:r>
      <w:proofErr w:type="spellStart"/>
      <w:r w:rsidR="00345123">
        <w:rPr>
          <w:sz w:val="22"/>
          <w:szCs w:val="22"/>
        </w:rPr>
        <w:t>Alanı”ndan</w:t>
      </w:r>
      <w:proofErr w:type="spellEnd"/>
      <w:r w:rsidR="00345123">
        <w:rPr>
          <w:sz w:val="22"/>
          <w:szCs w:val="22"/>
        </w:rPr>
        <w:t xml:space="preserve"> yüklen</w:t>
      </w:r>
      <w:r w:rsidR="008E7DFB">
        <w:rPr>
          <w:sz w:val="22"/>
          <w:szCs w:val="22"/>
        </w:rPr>
        <w:t>ebilir</w:t>
      </w:r>
      <w:r w:rsidR="00345123">
        <w:rPr>
          <w:sz w:val="22"/>
          <w:szCs w:val="22"/>
        </w:rPr>
        <w:t>. Kullanıcı Tipi ve Güvenlik Kontrolü bölümleri seçilerek “</w:t>
      </w:r>
      <w:proofErr w:type="spellStart"/>
      <w:r w:rsidR="00345123">
        <w:rPr>
          <w:sz w:val="22"/>
          <w:szCs w:val="22"/>
        </w:rPr>
        <w:t>Gönder”e</w:t>
      </w:r>
      <w:proofErr w:type="spellEnd"/>
      <w:r w:rsidR="00345123">
        <w:rPr>
          <w:sz w:val="22"/>
          <w:szCs w:val="22"/>
        </w:rPr>
        <w:t xml:space="preserve"> basılır.</w:t>
      </w:r>
    </w:p>
    <w:p w14:paraId="3DE14DF1" w14:textId="14BC4094" w:rsidR="00B45A73" w:rsidRDefault="0092117E" w:rsidP="000765B9">
      <w:pPr>
        <w:spacing w:line="360" w:lineRule="auto"/>
        <w:jc w:val="center"/>
        <w:rPr>
          <w:sz w:val="22"/>
          <w:szCs w:val="22"/>
        </w:rPr>
      </w:pPr>
      <w:r>
        <w:rPr>
          <w:noProof/>
          <w:sz w:val="22"/>
          <w:szCs w:val="22"/>
        </w:rPr>
        <w:drawing>
          <wp:inline distT="0" distB="0" distL="0" distR="0" wp14:anchorId="06951E8F" wp14:editId="29D3D44F">
            <wp:extent cx="5330646" cy="2841664"/>
            <wp:effectExtent l="0" t="0" r="381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216"/>
                    <a:stretch/>
                  </pic:blipFill>
                  <pic:spPr bwMode="auto">
                    <a:xfrm>
                      <a:off x="0" y="0"/>
                      <a:ext cx="5333943" cy="2843422"/>
                    </a:xfrm>
                    <a:prstGeom prst="rect">
                      <a:avLst/>
                    </a:prstGeom>
                    <a:noFill/>
                    <a:ln>
                      <a:noFill/>
                    </a:ln>
                    <a:extLst>
                      <a:ext uri="{53640926-AAD7-44D8-BBD7-CCE9431645EC}">
                        <a14:shadowObscured xmlns:a14="http://schemas.microsoft.com/office/drawing/2010/main"/>
                      </a:ext>
                    </a:extLst>
                  </pic:spPr>
                </pic:pic>
              </a:graphicData>
            </a:graphic>
          </wp:inline>
        </w:drawing>
      </w:r>
    </w:p>
    <w:p w14:paraId="15061D33" w14:textId="0A7F4D62" w:rsidR="000765B9" w:rsidRPr="000765B9" w:rsidRDefault="000765B9" w:rsidP="000765B9">
      <w:pPr>
        <w:spacing w:line="360" w:lineRule="auto"/>
        <w:jc w:val="center"/>
        <w:rPr>
          <w:sz w:val="22"/>
          <w:szCs w:val="22"/>
        </w:rPr>
      </w:pPr>
      <w:r w:rsidRPr="000765B9">
        <w:rPr>
          <w:b/>
          <w:bCs/>
          <w:sz w:val="22"/>
          <w:szCs w:val="22"/>
        </w:rPr>
        <w:t xml:space="preserve">Şekil 3. </w:t>
      </w:r>
      <w:r w:rsidRPr="000765B9">
        <w:rPr>
          <w:sz w:val="22"/>
          <w:szCs w:val="22"/>
        </w:rPr>
        <w:t>Yeni doküman talebi gösterimi</w:t>
      </w:r>
      <w:r>
        <w:rPr>
          <w:sz w:val="22"/>
          <w:szCs w:val="22"/>
        </w:rPr>
        <w:t>.</w:t>
      </w:r>
    </w:p>
    <w:p w14:paraId="56468F13" w14:textId="2DCC6144" w:rsidR="000765B9" w:rsidRDefault="000765B9" w:rsidP="000765B9">
      <w:pPr>
        <w:spacing w:line="360" w:lineRule="auto"/>
        <w:jc w:val="center"/>
        <w:rPr>
          <w:sz w:val="22"/>
          <w:szCs w:val="22"/>
        </w:rPr>
      </w:pPr>
    </w:p>
    <w:p w14:paraId="3F83A43A" w14:textId="1774F253" w:rsidR="0074024D" w:rsidRDefault="00097773" w:rsidP="00DF7357">
      <w:pPr>
        <w:spacing w:line="360" w:lineRule="auto"/>
        <w:jc w:val="both"/>
        <w:rPr>
          <w:sz w:val="22"/>
          <w:szCs w:val="22"/>
        </w:rPr>
      </w:pPr>
      <w:r>
        <w:rPr>
          <w:sz w:val="22"/>
          <w:szCs w:val="22"/>
        </w:rPr>
        <w:t xml:space="preserve">İlgili talep Kalite Koordinatörlüğü tarafından incelenir. Kalite Koordinatörlüğü ihtiyaç halinde ilgili kişi/birimden görüş alır. </w:t>
      </w:r>
      <w:r w:rsidR="0063671C">
        <w:rPr>
          <w:sz w:val="22"/>
          <w:szCs w:val="22"/>
        </w:rPr>
        <w:t>Değerlendirme sonucunda dokümanın gerekli olmadığına karar verilirse</w:t>
      </w:r>
      <w:r w:rsidR="008E7DFB">
        <w:rPr>
          <w:sz w:val="22"/>
          <w:szCs w:val="22"/>
        </w:rPr>
        <w:t>;</w:t>
      </w:r>
      <w:r w:rsidR="0063671C">
        <w:rPr>
          <w:sz w:val="22"/>
          <w:szCs w:val="22"/>
        </w:rPr>
        <w:t xml:space="preserve"> KYS </w:t>
      </w:r>
      <w:r w:rsidR="0063671C">
        <w:rPr>
          <w:sz w:val="22"/>
          <w:szCs w:val="22"/>
        </w:rPr>
        <w:lastRenderedPageBreak/>
        <w:t xml:space="preserve">üzerinden iletilen talep </w:t>
      </w:r>
      <w:r w:rsidR="008E7DFB">
        <w:rPr>
          <w:sz w:val="22"/>
          <w:szCs w:val="22"/>
        </w:rPr>
        <w:t xml:space="preserve">açıklamasıyla </w:t>
      </w:r>
      <w:r w:rsidR="00FE22A9">
        <w:rPr>
          <w:sz w:val="22"/>
          <w:szCs w:val="22"/>
        </w:rPr>
        <w:t>“Talep Uygun Bulunmadı ve Kapatıldı” işlem türü seçilerek</w:t>
      </w:r>
      <w:r w:rsidR="0063671C">
        <w:rPr>
          <w:sz w:val="22"/>
          <w:szCs w:val="22"/>
        </w:rPr>
        <w:t xml:space="preserve"> </w:t>
      </w:r>
      <w:r w:rsidR="0074024D">
        <w:rPr>
          <w:sz w:val="22"/>
          <w:szCs w:val="22"/>
        </w:rPr>
        <w:t>“</w:t>
      </w:r>
      <w:proofErr w:type="spellStart"/>
      <w:r w:rsidR="0074024D">
        <w:rPr>
          <w:sz w:val="22"/>
          <w:szCs w:val="22"/>
        </w:rPr>
        <w:t>Kaydet”e</w:t>
      </w:r>
      <w:proofErr w:type="spellEnd"/>
      <w:r w:rsidR="0074024D">
        <w:rPr>
          <w:sz w:val="22"/>
          <w:szCs w:val="22"/>
        </w:rPr>
        <w:t xml:space="preserve"> basılır.</w:t>
      </w:r>
      <w:r w:rsidR="0063671C">
        <w:rPr>
          <w:sz w:val="22"/>
          <w:szCs w:val="22"/>
        </w:rPr>
        <w:t xml:space="preserve"> </w:t>
      </w:r>
    </w:p>
    <w:p w14:paraId="0DE90E17" w14:textId="0E03F99F" w:rsidR="0074024D" w:rsidRDefault="0074024D" w:rsidP="0074024D">
      <w:pPr>
        <w:spacing w:line="360" w:lineRule="auto"/>
        <w:jc w:val="center"/>
        <w:rPr>
          <w:sz w:val="22"/>
          <w:szCs w:val="22"/>
        </w:rPr>
      </w:pPr>
      <w:r>
        <w:rPr>
          <w:noProof/>
        </w:rPr>
        <w:drawing>
          <wp:inline distT="0" distB="0" distL="0" distR="0" wp14:anchorId="4CF72040" wp14:editId="0DABAC77">
            <wp:extent cx="5428615" cy="1504950"/>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28615" cy="1504950"/>
                    </a:xfrm>
                    <a:prstGeom prst="rect">
                      <a:avLst/>
                    </a:prstGeom>
                  </pic:spPr>
                </pic:pic>
              </a:graphicData>
            </a:graphic>
          </wp:inline>
        </w:drawing>
      </w:r>
    </w:p>
    <w:p w14:paraId="498BF891" w14:textId="7FDC775B" w:rsidR="0074024D" w:rsidRDefault="0074024D" w:rsidP="0074024D">
      <w:pPr>
        <w:spacing w:line="360" w:lineRule="auto"/>
        <w:jc w:val="center"/>
        <w:rPr>
          <w:sz w:val="22"/>
          <w:szCs w:val="22"/>
        </w:rPr>
      </w:pPr>
      <w:r w:rsidRPr="0074024D">
        <w:rPr>
          <w:b/>
          <w:bCs/>
          <w:sz w:val="22"/>
          <w:szCs w:val="22"/>
        </w:rPr>
        <w:t>Şekil 4.</w:t>
      </w:r>
      <w:r>
        <w:rPr>
          <w:sz w:val="22"/>
          <w:szCs w:val="22"/>
        </w:rPr>
        <w:t xml:space="preserve"> “Yapılan İşlem” ekran görüntüsü gösterimi.</w:t>
      </w:r>
    </w:p>
    <w:p w14:paraId="1E37D88C" w14:textId="0150247F" w:rsidR="00FE22A9" w:rsidRDefault="0063671C" w:rsidP="00DF7357">
      <w:pPr>
        <w:spacing w:line="360" w:lineRule="auto"/>
        <w:jc w:val="both"/>
        <w:rPr>
          <w:sz w:val="22"/>
          <w:szCs w:val="22"/>
        </w:rPr>
      </w:pPr>
      <w:r>
        <w:rPr>
          <w:sz w:val="22"/>
          <w:szCs w:val="22"/>
        </w:rPr>
        <w:t>D</w:t>
      </w:r>
      <w:r w:rsidR="00097773">
        <w:rPr>
          <w:sz w:val="22"/>
          <w:szCs w:val="22"/>
        </w:rPr>
        <w:t>okümanın sisteme dahil edilmesi gerektiğine karar verilirse</w:t>
      </w:r>
      <w:r>
        <w:rPr>
          <w:sz w:val="22"/>
          <w:szCs w:val="22"/>
        </w:rPr>
        <w:t>;</w:t>
      </w:r>
      <w:r w:rsidR="00097773">
        <w:rPr>
          <w:sz w:val="22"/>
          <w:szCs w:val="22"/>
        </w:rPr>
        <w:t xml:space="preserve"> </w:t>
      </w:r>
      <w:r w:rsidR="00BA2244">
        <w:rPr>
          <w:sz w:val="22"/>
          <w:szCs w:val="22"/>
        </w:rPr>
        <w:t>KYS üzerinden dokümanın PRD-0001 Dokümanların ve Kayıtların Kontrolü Prosedüründe belirtilen dokümantasyon kurallarına uyarak hazırlan</w:t>
      </w:r>
      <w:r>
        <w:rPr>
          <w:sz w:val="22"/>
          <w:szCs w:val="22"/>
        </w:rPr>
        <w:t>ması ve</w:t>
      </w:r>
      <w:r w:rsidR="00BA2244">
        <w:rPr>
          <w:sz w:val="22"/>
          <w:szCs w:val="22"/>
        </w:rPr>
        <w:t xml:space="preserve"> EBYS </w:t>
      </w:r>
      <w:r w:rsidR="00E50C88">
        <w:rPr>
          <w:sz w:val="22"/>
          <w:szCs w:val="22"/>
        </w:rPr>
        <w:t>yazısı ile</w:t>
      </w:r>
      <w:r w:rsidR="00BA2244">
        <w:rPr>
          <w:sz w:val="22"/>
          <w:szCs w:val="22"/>
        </w:rPr>
        <w:t xml:space="preserve"> </w:t>
      </w:r>
      <w:r w:rsidR="00E50C88">
        <w:rPr>
          <w:sz w:val="22"/>
          <w:szCs w:val="22"/>
        </w:rPr>
        <w:t xml:space="preserve">Kalite Koordinatörlüğüne </w:t>
      </w:r>
      <w:r w:rsidR="00BA2244">
        <w:rPr>
          <w:sz w:val="22"/>
          <w:szCs w:val="22"/>
        </w:rPr>
        <w:t xml:space="preserve">iletilmesi için </w:t>
      </w:r>
      <w:proofErr w:type="spellStart"/>
      <w:r w:rsidR="00BA2244">
        <w:rPr>
          <w:sz w:val="22"/>
          <w:szCs w:val="22"/>
        </w:rPr>
        <w:t>KYS’den</w:t>
      </w:r>
      <w:proofErr w:type="spellEnd"/>
      <w:r w:rsidR="00BA2244">
        <w:rPr>
          <w:sz w:val="22"/>
          <w:szCs w:val="22"/>
        </w:rPr>
        <w:t xml:space="preserve"> talebi </w:t>
      </w:r>
      <w:r w:rsidR="00244FC3">
        <w:rPr>
          <w:sz w:val="22"/>
          <w:szCs w:val="22"/>
        </w:rPr>
        <w:t xml:space="preserve">Şekil </w:t>
      </w:r>
      <w:r w:rsidR="0074024D">
        <w:rPr>
          <w:sz w:val="22"/>
          <w:szCs w:val="22"/>
        </w:rPr>
        <w:t>5</w:t>
      </w:r>
      <w:r w:rsidR="00244FC3">
        <w:rPr>
          <w:sz w:val="22"/>
          <w:szCs w:val="22"/>
        </w:rPr>
        <w:t xml:space="preserve">’ te örnek olarak gösterildiği gibi </w:t>
      </w:r>
      <w:r w:rsidR="00BA2244">
        <w:rPr>
          <w:sz w:val="22"/>
          <w:szCs w:val="22"/>
        </w:rPr>
        <w:t>cevaplar ve</w:t>
      </w:r>
      <w:r w:rsidR="00FA63CF">
        <w:rPr>
          <w:sz w:val="22"/>
          <w:szCs w:val="22"/>
        </w:rPr>
        <w:t xml:space="preserve"> “</w:t>
      </w:r>
      <w:proofErr w:type="spellStart"/>
      <w:r w:rsidR="00FA63CF">
        <w:rPr>
          <w:sz w:val="22"/>
          <w:szCs w:val="22"/>
        </w:rPr>
        <w:t>Kaydet”e</w:t>
      </w:r>
      <w:proofErr w:type="spellEnd"/>
      <w:r w:rsidR="00FA63CF">
        <w:rPr>
          <w:sz w:val="22"/>
          <w:szCs w:val="22"/>
        </w:rPr>
        <w:t xml:space="preserve"> basarak</w:t>
      </w:r>
      <w:r w:rsidR="00BA2244">
        <w:rPr>
          <w:sz w:val="22"/>
          <w:szCs w:val="22"/>
        </w:rPr>
        <w:t xml:space="preserve"> kapatır.</w:t>
      </w:r>
    </w:p>
    <w:p w14:paraId="145D6D31" w14:textId="50CEC92D" w:rsidR="00FE22A9" w:rsidRDefault="000765B9" w:rsidP="00DF7357">
      <w:pPr>
        <w:spacing w:line="360" w:lineRule="auto"/>
        <w:jc w:val="both"/>
        <w:rPr>
          <w:sz w:val="22"/>
          <w:szCs w:val="22"/>
        </w:rPr>
      </w:pPr>
      <w:r>
        <w:rPr>
          <w:noProof/>
        </w:rPr>
        <w:drawing>
          <wp:inline distT="0" distB="0" distL="0" distR="0" wp14:anchorId="2808ABB9" wp14:editId="1A3C3188">
            <wp:extent cx="6285865" cy="3533775"/>
            <wp:effectExtent l="0" t="0" r="63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85865" cy="3533775"/>
                    </a:xfrm>
                    <a:prstGeom prst="rect">
                      <a:avLst/>
                    </a:prstGeom>
                  </pic:spPr>
                </pic:pic>
              </a:graphicData>
            </a:graphic>
          </wp:inline>
        </w:drawing>
      </w:r>
    </w:p>
    <w:p w14:paraId="347ECD58" w14:textId="392FD43F" w:rsidR="00FE22A9" w:rsidRPr="000765B9" w:rsidRDefault="000765B9" w:rsidP="000765B9">
      <w:pPr>
        <w:spacing w:line="360" w:lineRule="auto"/>
        <w:jc w:val="center"/>
        <w:rPr>
          <w:sz w:val="22"/>
          <w:szCs w:val="22"/>
        </w:rPr>
      </w:pPr>
      <w:r>
        <w:rPr>
          <w:b/>
          <w:bCs/>
          <w:sz w:val="22"/>
          <w:szCs w:val="22"/>
        </w:rPr>
        <w:t xml:space="preserve">Şekil </w:t>
      </w:r>
      <w:r w:rsidR="0074024D">
        <w:rPr>
          <w:b/>
          <w:bCs/>
          <w:sz w:val="22"/>
          <w:szCs w:val="22"/>
        </w:rPr>
        <w:t>5</w:t>
      </w:r>
      <w:r>
        <w:rPr>
          <w:b/>
          <w:bCs/>
          <w:sz w:val="22"/>
          <w:szCs w:val="22"/>
        </w:rPr>
        <w:t xml:space="preserve">. </w:t>
      </w:r>
      <w:r>
        <w:rPr>
          <w:sz w:val="22"/>
          <w:szCs w:val="22"/>
        </w:rPr>
        <w:t>Talep cevaplama gösterimi.</w:t>
      </w:r>
    </w:p>
    <w:p w14:paraId="3F73058C" w14:textId="41769DEC" w:rsidR="00A51FC7" w:rsidRDefault="00BA2244" w:rsidP="00DF7357">
      <w:pPr>
        <w:spacing w:line="360" w:lineRule="auto"/>
        <w:jc w:val="both"/>
        <w:rPr>
          <w:sz w:val="22"/>
          <w:szCs w:val="22"/>
        </w:rPr>
      </w:pPr>
      <w:r>
        <w:rPr>
          <w:sz w:val="22"/>
          <w:szCs w:val="22"/>
        </w:rPr>
        <w:t>Sisteme dahil edilmesi planlanan doküman</w:t>
      </w:r>
      <w:r w:rsidR="0063671C">
        <w:rPr>
          <w:sz w:val="22"/>
          <w:szCs w:val="22"/>
        </w:rPr>
        <w:t xml:space="preserve"> ilgili birimin Kalite Sorumlusu veya birim amirinin atayacağı kişi/kişiler tarafından</w:t>
      </w:r>
      <w:r>
        <w:rPr>
          <w:sz w:val="22"/>
          <w:szCs w:val="22"/>
        </w:rPr>
        <w:t xml:space="preserve"> </w:t>
      </w:r>
      <w:r w:rsidR="00634EBF">
        <w:rPr>
          <w:sz w:val="22"/>
          <w:szCs w:val="22"/>
        </w:rPr>
        <w:t xml:space="preserve">FRM-0001 Genel Doküman Formu kullanılarak </w:t>
      </w:r>
      <w:r>
        <w:rPr>
          <w:sz w:val="22"/>
          <w:szCs w:val="22"/>
        </w:rPr>
        <w:t>hazırlanır ve EBYS ile Kalite Koordinatörlüğüne iletilir</w:t>
      </w:r>
      <w:r w:rsidR="00FD1357">
        <w:rPr>
          <w:sz w:val="22"/>
          <w:szCs w:val="22"/>
        </w:rPr>
        <w:t>.</w:t>
      </w:r>
      <w:r w:rsidR="00D27674">
        <w:rPr>
          <w:sz w:val="22"/>
          <w:szCs w:val="22"/>
        </w:rPr>
        <w:t xml:space="preserve"> </w:t>
      </w:r>
      <w:r w:rsidR="00634EBF">
        <w:rPr>
          <w:sz w:val="22"/>
          <w:szCs w:val="22"/>
        </w:rPr>
        <w:t xml:space="preserve">Bu formun kullanılmasının mümkün olmadığı durumlarda doküman, temel doküman bilgilerini içerecek şekilde başka formatlarda hazırlanabilir. </w:t>
      </w:r>
      <w:r>
        <w:rPr>
          <w:sz w:val="22"/>
          <w:szCs w:val="22"/>
        </w:rPr>
        <w:t>Dokümanın sistemsel olarak uygunluğunu inceleyen Kalite Koordinatörlüğü</w:t>
      </w:r>
      <w:r w:rsidR="0063671C">
        <w:rPr>
          <w:sz w:val="22"/>
          <w:szCs w:val="22"/>
        </w:rPr>
        <w:t>,</w:t>
      </w:r>
      <w:r>
        <w:rPr>
          <w:sz w:val="22"/>
          <w:szCs w:val="22"/>
        </w:rPr>
        <w:t xml:space="preserve"> uygunsuzluk durumunda gözden geçirme/yeniden düzenleme talep ederek </w:t>
      </w:r>
      <w:r w:rsidR="0063671C">
        <w:rPr>
          <w:sz w:val="22"/>
          <w:szCs w:val="22"/>
        </w:rPr>
        <w:lastRenderedPageBreak/>
        <w:t xml:space="preserve">hazırlanan dokümanı </w:t>
      </w:r>
      <w:r>
        <w:rPr>
          <w:sz w:val="22"/>
          <w:szCs w:val="22"/>
        </w:rPr>
        <w:t xml:space="preserve">EBYS’ den </w:t>
      </w:r>
      <w:r w:rsidR="00634EBF">
        <w:rPr>
          <w:sz w:val="22"/>
          <w:szCs w:val="22"/>
        </w:rPr>
        <w:t>açıklama</w:t>
      </w:r>
      <w:r w:rsidR="005A5879">
        <w:rPr>
          <w:sz w:val="22"/>
          <w:szCs w:val="22"/>
        </w:rPr>
        <w:t xml:space="preserve"> metni </w:t>
      </w:r>
      <w:r w:rsidR="00C05F70">
        <w:rPr>
          <w:sz w:val="22"/>
          <w:szCs w:val="22"/>
        </w:rPr>
        <w:t>ekleyerek reddedebilir</w:t>
      </w:r>
      <w:r w:rsidR="00FD1357">
        <w:rPr>
          <w:sz w:val="22"/>
          <w:szCs w:val="22"/>
        </w:rPr>
        <w:t>.</w:t>
      </w:r>
      <w:r w:rsidR="00F7417F">
        <w:rPr>
          <w:sz w:val="22"/>
          <w:szCs w:val="22"/>
        </w:rPr>
        <w:t xml:space="preserve"> </w:t>
      </w:r>
      <w:r>
        <w:rPr>
          <w:sz w:val="22"/>
          <w:szCs w:val="22"/>
        </w:rPr>
        <w:t>Uygun olduğuna karar verirse ilgili dokümanın birim amirleri tarafından yürürlük onayını kontrol eder. Yürürlük onayı verilen doküman LST-0001 Ana Doküman Listesine kaydedilerek numaralandırılı</w:t>
      </w:r>
      <w:r w:rsidR="006D7D3C">
        <w:rPr>
          <w:sz w:val="22"/>
          <w:szCs w:val="22"/>
        </w:rPr>
        <w:t xml:space="preserve">r ve kayıt altına alınır. </w:t>
      </w:r>
    </w:p>
    <w:p w14:paraId="2AA22E2D" w14:textId="349EE4F2" w:rsidR="00A51FC7" w:rsidRDefault="00A51FC7" w:rsidP="00DF7357">
      <w:pPr>
        <w:spacing w:line="360" w:lineRule="auto"/>
        <w:jc w:val="both"/>
        <w:rPr>
          <w:sz w:val="22"/>
          <w:szCs w:val="22"/>
        </w:rPr>
      </w:pPr>
      <w:r>
        <w:rPr>
          <w:noProof/>
        </w:rPr>
        <w:drawing>
          <wp:inline distT="0" distB="0" distL="0" distR="0" wp14:anchorId="4EC1F0B4" wp14:editId="1F0D613B">
            <wp:extent cx="6285865" cy="3267075"/>
            <wp:effectExtent l="0" t="0" r="635" b="9525"/>
            <wp:docPr id="6" name="Resim 6" descr="tabl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tablo içeren bir resim&#10;&#10;Açıklama otomatik olarak oluşturuldu"/>
                    <pic:cNvPicPr/>
                  </pic:nvPicPr>
                  <pic:blipFill>
                    <a:blip r:embed="rId14"/>
                    <a:stretch>
                      <a:fillRect/>
                    </a:stretch>
                  </pic:blipFill>
                  <pic:spPr>
                    <a:xfrm>
                      <a:off x="0" y="0"/>
                      <a:ext cx="6285865" cy="3267075"/>
                    </a:xfrm>
                    <a:prstGeom prst="rect">
                      <a:avLst/>
                    </a:prstGeom>
                  </pic:spPr>
                </pic:pic>
              </a:graphicData>
            </a:graphic>
          </wp:inline>
        </w:drawing>
      </w:r>
    </w:p>
    <w:p w14:paraId="74D7FF74" w14:textId="63B66613" w:rsidR="00A51FC7" w:rsidRDefault="00A51FC7" w:rsidP="00A51FC7">
      <w:pPr>
        <w:spacing w:after="240" w:line="360" w:lineRule="auto"/>
        <w:jc w:val="center"/>
        <w:rPr>
          <w:sz w:val="22"/>
          <w:szCs w:val="22"/>
        </w:rPr>
      </w:pPr>
      <w:r w:rsidRPr="00A51FC7">
        <w:rPr>
          <w:b/>
          <w:bCs/>
          <w:sz w:val="22"/>
          <w:szCs w:val="22"/>
        </w:rPr>
        <w:t>Şekil 6.</w:t>
      </w:r>
      <w:r>
        <w:rPr>
          <w:sz w:val="22"/>
          <w:szCs w:val="22"/>
        </w:rPr>
        <w:t xml:space="preserve"> Ana Doküman Listesi örnek kayıt gösterimi.</w:t>
      </w:r>
    </w:p>
    <w:p w14:paraId="5063FD82" w14:textId="6776E3A8" w:rsidR="00097773" w:rsidRDefault="006D7D3C" w:rsidP="00DF7357">
      <w:pPr>
        <w:spacing w:line="360" w:lineRule="auto"/>
        <w:jc w:val="both"/>
        <w:rPr>
          <w:sz w:val="22"/>
          <w:szCs w:val="22"/>
        </w:rPr>
      </w:pPr>
      <w:r>
        <w:rPr>
          <w:sz w:val="22"/>
          <w:szCs w:val="22"/>
        </w:rPr>
        <w:t>İlgili birimlere duyurusu yapılarak yeni dokümanın web sitesinde yayınlanması sağlanır.</w:t>
      </w:r>
      <w:r w:rsidR="0063671C">
        <w:rPr>
          <w:sz w:val="22"/>
          <w:szCs w:val="22"/>
        </w:rPr>
        <w:t xml:space="preserve"> </w:t>
      </w:r>
      <w:r w:rsidR="00AE2E90">
        <w:rPr>
          <w:sz w:val="22"/>
          <w:szCs w:val="22"/>
        </w:rPr>
        <w:t>Tüm doküman türleri için (prosedür, talimat, form, kılavuz, liste vb.) yukarıda bahsedilen adımlar geçerlidir.  Sürecin tamamı</w:t>
      </w:r>
      <w:r w:rsidR="0063671C">
        <w:rPr>
          <w:sz w:val="22"/>
          <w:szCs w:val="22"/>
        </w:rPr>
        <w:t xml:space="preserve"> İA-</w:t>
      </w:r>
      <w:proofErr w:type="spellStart"/>
      <w:r w:rsidR="0063671C">
        <w:rPr>
          <w:sz w:val="22"/>
          <w:szCs w:val="22"/>
        </w:rPr>
        <w:t>xxxx</w:t>
      </w:r>
      <w:proofErr w:type="spellEnd"/>
      <w:r w:rsidR="0063671C">
        <w:rPr>
          <w:sz w:val="22"/>
          <w:szCs w:val="22"/>
        </w:rPr>
        <w:t xml:space="preserve"> Yeni Doküman Hazırlama İş Akışında adım adım gösterilmiştir.</w:t>
      </w:r>
      <w:r w:rsidR="00AE2E90">
        <w:rPr>
          <w:sz w:val="22"/>
          <w:szCs w:val="22"/>
        </w:rPr>
        <w:t xml:space="preserve"> </w:t>
      </w:r>
    </w:p>
    <w:p w14:paraId="57088E6E" w14:textId="77777777" w:rsidR="00A51FC7" w:rsidRDefault="00A51FC7" w:rsidP="00DF7357">
      <w:pPr>
        <w:spacing w:line="360" w:lineRule="auto"/>
        <w:jc w:val="both"/>
        <w:rPr>
          <w:sz w:val="22"/>
          <w:szCs w:val="22"/>
        </w:rPr>
      </w:pPr>
    </w:p>
    <w:p w14:paraId="6373D41B" w14:textId="20933FC9" w:rsidR="002F2ADB" w:rsidRDefault="002F2ADB" w:rsidP="00D065CB">
      <w:pPr>
        <w:spacing w:line="360" w:lineRule="auto"/>
        <w:jc w:val="both"/>
        <w:rPr>
          <w:b/>
          <w:bCs/>
          <w:sz w:val="22"/>
          <w:szCs w:val="22"/>
        </w:rPr>
      </w:pPr>
      <w:r w:rsidRPr="002F2ADB">
        <w:rPr>
          <w:b/>
          <w:bCs/>
          <w:sz w:val="22"/>
          <w:szCs w:val="22"/>
        </w:rPr>
        <w:t>5.</w:t>
      </w:r>
      <w:r>
        <w:rPr>
          <w:b/>
          <w:bCs/>
          <w:sz w:val="22"/>
          <w:szCs w:val="22"/>
        </w:rPr>
        <w:t>2</w:t>
      </w:r>
      <w:r w:rsidRPr="002F2ADB">
        <w:rPr>
          <w:b/>
          <w:bCs/>
          <w:sz w:val="22"/>
          <w:szCs w:val="22"/>
        </w:rPr>
        <w:t>.</w:t>
      </w:r>
      <w:r>
        <w:rPr>
          <w:b/>
          <w:bCs/>
          <w:sz w:val="22"/>
          <w:szCs w:val="22"/>
        </w:rPr>
        <w:t>Yürürlükte Olan Dokümanın Revizyonu</w:t>
      </w:r>
    </w:p>
    <w:p w14:paraId="7C51345F" w14:textId="77777777" w:rsidR="00770D7F" w:rsidRDefault="00324E41" w:rsidP="00D065CB">
      <w:pPr>
        <w:spacing w:line="360" w:lineRule="auto"/>
        <w:jc w:val="both"/>
        <w:rPr>
          <w:sz w:val="22"/>
          <w:szCs w:val="22"/>
        </w:rPr>
      </w:pPr>
      <w:r>
        <w:rPr>
          <w:sz w:val="22"/>
          <w:szCs w:val="22"/>
        </w:rPr>
        <w:t xml:space="preserve">Doküman revizyonları; yürütülen faaliyette değişiklikler olması, sürece yeni faaliyetin eklenmesi veya dokümanların gözden geçirilmesi sonucu güncel olmayan faaliyetlerin kaldırılması için talep edilebilir. </w:t>
      </w:r>
    </w:p>
    <w:p w14:paraId="4C02D198" w14:textId="360ED68F" w:rsidR="002F2ADB" w:rsidRDefault="00324E41" w:rsidP="00D065CB">
      <w:pPr>
        <w:spacing w:line="360" w:lineRule="auto"/>
        <w:jc w:val="both"/>
        <w:rPr>
          <w:sz w:val="22"/>
          <w:szCs w:val="22"/>
        </w:rPr>
      </w:pPr>
      <w:r>
        <w:rPr>
          <w:sz w:val="22"/>
          <w:szCs w:val="22"/>
        </w:rPr>
        <w:t>Bu talimatın 5.1 maddesinin Şekil 1, Şekil 2, Şekil 3’te gösterilen adımları takip edilerek açıklama kısmına ilgili dokümanın revizyon talebi ve nedeni yazılır. Revizyonu talep edilen doküman</w:t>
      </w:r>
      <w:r w:rsidR="00A51FC7">
        <w:rPr>
          <w:sz w:val="22"/>
          <w:szCs w:val="22"/>
        </w:rPr>
        <w:t>,</w:t>
      </w:r>
      <w:r>
        <w:rPr>
          <w:sz w:val="22"/>
          <w:szCs w:val="22"/>
        </w:rPr>
        <w:t xml:space="preserve"> sisteme yeni dahil edilmesi planlanan </w:t>
      </w:r>
      <w:r w:rsidR="004C02FC">
        <w:rPr>
          <w:sz w:val="22"/>
          <w:szCs w:val="22"/>
        </w:rPr>
        <w:t>değişiklikler</w:t>
      </w:r>
      <w:r w:rsidR="00A51FC7">
        <w:rPr>
          <w:sz w:val="22"/>
          <w:szCs w:val="22"/>
        </w:rPr>
        <w:t xml:space="preserve"> </w:t>
      </w:r>
      <w:r>
        <w:rPr>
          <w:sz w:val="22"/>
          <w:szCs w:val="22"/>
        </w:rPr>
        <w:t xml:space="preserve">doküman üzerinde görünecek şekilde “Dosya Yükleme </w:t>
      </w:r>
      <w:proofErr w:type="spellStart"/>
      <w:r>
        <w:rPr>
          <w:sz w:val="22"/>
          <w:szCs w:val="22"/>
        </w:rPr>
        <w:t>Alanı”ndan</w:t>
      </w:r>
      <w:proofErr w:type="spellEnd"/>
      <w:r>
        <w:rPr>
          <w:sz w:val="22"/>
          <w:szCs w:val="22"/>
        </w:rPr>
        <w:t xml:space="preserve"> yüklenir. Talep Kalite Koordinatörlüğüne gönderilir.</w:t>
      </w:r>
    </w:p>
    <w:p w14:paraId="637FCC5D" w14:textId="4EA3C9B2" w:rsidR="00770D7F" w:rsidRDefault="00770D7F" w:rsidP="00770D7F">
      <w:pPr>
        <w:spacing w:line="360" w:lineRule="auto"/>
        <w:jc w:val="both"/>
        <w:rPr>
          <w:sz w:val="22"/>
          <w:szCs w:val="22"/>
        </w:rPr>
      </w:pPr>
      <w:r>
        <w:rPr>
          <w:sz w:val="22"/>
          <w:szCs w:val="22"/>
        </w:rPr>
        <w:t>Kalite Koordinatörlüğü ihtiyaç halinde ilgili kişi/birimden görüş alır. Değerlendirme sonucunda revizyonun gerekli olmadığına karar verilirse; KYS üzerinden iletilen talep açıklamasıyla “Talep Uygun Bulunmadı ve Kapatıldı” işlem türü seçilerek reddedilir</w:t>
      </w:r>
      <w:r w:rsidR="00A51FC7">
        <w:rPr>
          <w:sz w:val="22"/>
          <w:szCs w:val="22"/>
        </w:rPr>
        <w:t xml:space="preserve"> (Şekil 4)</w:t>
      </w:r>
      <w:r>
        <w:rPr>
          <w:sz w:val="22"/>
          <w:szCs w:val="22"/>
        </w:rPr>
        <w:t xml:space="preserve">. Revizyon gerekliliğine karar verilirse; revize edilmiş dokümanın EBYS yazısı ile Kalite Koordinatörlüğüne iletilmesi için </w:t>
      </w:r>
      <w:proofErr w:type="spellStart"/>
      <w:r>
        <w:rPr>
          <w:sz w:val="22"/>
          <w:szCs w:val="22"/>
        </w:rPr>
        <w:t>KYS’den</w:t>
      </w:r>
      <w:proofErr w:type="spellEnd"/>
      <w:r>
        <w:rPr>
          <w:sz w:val="22"/>
          <w:szCs w:val="22"/>
        </w:rPr>
        <w:t xml:space="preserve"> talebi cevaplar ve “</w:t>
      </w:r>
      <w:proofErr w:type="spellStart"/>
      <w:r>
        <w:rPr>
          <w:sz w:val="22"/>
          <w:szCs w:val="22"/>
        </w:rPr>
        <w:t>Kaydet”e</w:t>
      </w:r>
      <w:proofErr w:type="spellEnd"/>
      <w:r>
        <w:rPr>
          <w:sz w:val="22"/>
          <w:szCs w:val="22"/>
        </w:rPr>
        <w:t xml:space="preserve"> basarak kapatır (Şekil </w:t>
      </w:r>
      <w:r w:rsidR="0074024D">
        <w:rPr>
          <w:sz w:val="22"/>
          <w:szCs w:val="22"/>
        </w:rPr>
        <w:t>5</w:t>
      </w:r>
      <w:r>
        <w:rPr>
          <w:sz w:val="22"/>
          <w:szCs w:val="22"/>
        </w:rPr>
        <w:t xml:space="preserve"> örneği).</w:t>
      </w:r>
    </w:p>
    <w:p w14:paraId="59F55598" w14:textId="4F1CC202" w:rsidR="00770D7F" w:rsidRDefault="0074024D" w:rsidP="00770D7F">
      <w:pPr>
        <w:spacing w:line="360" w:lineRule="auto"/>
        <w:jc w:val="both"/>
        <w:rPr>
          <w:sz w:val="22"/>
          <w:szCs w:val="22"/>
        </w:rPr>
      </w:pPr>
      <w:r>
        <w:rPr>
          <w:sz w:val="22"/>
          <w:szCs w:val="22"/>
        </w:rPr>
        <w:lastRenderedPageBreak/>
        <w:t>R</w:t>
      </w:r>
      <w:r w:rsidR="00770D7F">
        <w:rPr>
          <w:sz w:val="22"/>
          <w:szCs w:val="22"/>
        </w:rPr>
        <w:t xml:space="preserve">evize edilen doküman birim tarafından </w:t>
      </w:r>
      <w:r>
        <w:rPr>
          <w:sz w:val="22"/>
          <w:szCs w:val="22"/>
        </w:rPr>
        <w:t xml:space="preserve">EBYS yazısı ile </w:t>
      </w:r>
      <w:r w:rsidR="00770D7F">
        <w:rPr>
          <w:sz w:val="22"/>
          <w:szCs w:val="22"/>
        </w:rPr>
        <w:t>Kalite Koordinatörlüğüne iletilir</w:t>
      </w:r>
      <w:r w:rsidR="00FD1357">
        <w:rPr>
          <w:sz w:val="22"/>
          <w:szCs w:val="22"/>
        </w:rPr>
        <w:t>.</w:t>
      </w:r>
      <w:r w:rsidR="00E72A31">
        <w:rPr>
          <w:sz w:val="22"/>
          <w:szCs w:val="22"/>
        </w:rPr>
        <w:t xml:space="preserve"> </w:t>
      </w:r>
      <w:r w:rsidR="00770D7F">
        <w:rPr>
          <w:sz w:val="22"/>
          <w:szCs w:val="22"/>
        </w:rPr>
        <w:t>Dokümanın sistemsel olarak uygunluğunu inceleyen Kalite Koordinatörlüğü, uygunsuzluk durumunda gözden geçirme/yeniden düzenleme talep ederek hazırlanan dokümanı EBYS’ den açıklama metni ekleyerek reddedebilir</w:t>
      </w:r>
      <w:r w:rsidR="00FD1357">
        <w:rPr>
          <w:sz w:val="22"/>
          <w:szCs w:val="22"/>
        </w:rPr>
        <w:t>.</w:t>
      </w:r>
      <w:r w:rsidR="00145DF4">
        <w:rPr>
          <w:sz w:val="22"/>
          <w:szCs w:val="22"/>
        </w:rPr>
        <w:t xml:space="preserve"> </w:t>
      </w:r>
      <w:r w:rsidR="00770D7F">
        <w:rPr>
          <w:sz w:val="22"/>
          <w:szCs w:val="22"/>
        </w:rPr>
        <w:t>Uygun olduğuna karar verirse ilgili dokümanın birim amirleri tarafından yürürlük onayını kontrol eder. Yürürlük onayı verilen doküman</w:t>
      </w:r>
      <w:r w:rsidR="005A6FDC">
        <w:rPr>
          <w:sz w:val="22"/>
          <w:szCs w:val="22"/>
        </w:rPr>
        <w:t>ın</w:t>
      </w:r>
      <w:r w:rsidR="00770D7F">
        <w:rPr>
          <w:sz w:val="22"/>
          <w:szCs w:val="22"/>
        </w:rPr>
        <w:t xml:space="preserve"> LST-0001 Ana Doküman </w:t>
      </w:r>
      <w:r w:rsidR="005A6FDC">
        <w:rPr>
          <w:sz w:val="22"/>
          <w:szCs w:val="22"/>
        </w:rPr>
        <w:t xml:space="preserve">Listesinde revizyon tarihi ve revizyon numarası güncellenir </w:t>
      </w:r>
      <w:r w:rsidR="00770D7F">
        <w:rPr>
          <w:sz w:val="22"/>
          <w:szCs w:val="22"/>
        </w:rPr>
        <w:t xml:space="preserve">ve </w:t>
      </w:r>
      <w:r w:rsidR="005A6FDC">
        <w:rPr>
          <w:sz w:val="22"/>
          <w:szCs w:val="22"/>
        </w:rPr>
        <w:t xml:space="preserve">revize edilmiş yeni doküman </w:t>
      </w:r>
      <w:r w:rsidR="00770D7F">
        <w:rPr>
          <w:sz w:val="22"/>
          <w:szCs w:val="22"/>
        </w:rPr>
        <w:t>kayıt altına alınır</w:t>
      </w:r>
      <w:r w:rsidR="007A2080">
        <w:rPr>
          <w:sz w:val="22"/>
          <w:szCs w:val="22"/>
        </w:rPr>
        <w:t xml:space="preserve"> (Şekil 6)</w:t>
      </w:r>
      <w:r w:rsidR="00770D7F">
        <w:rPr>
          <w:sz w:val="22"/>
          <w:szCs w:val="22"/>
        </w:rPr>
        <w:t>. İlgili birimlere duyurusu yapılarak</w:t>
      </w:r>
      <w:r w:rsidR="005A6FDC">
        <w:rPr>
          <w:sz w:val="22"/>
          <w:szCs w:val="22"/>
        </w:rPr>
        <w:t xml:space="preserve"> eski dokümanın silinmesi ve</w:t>
      </w:r>
      <w:r w:rsidR="00770D7F">
        <w:rPr>
          <w:sz w:val="22"/>
          <w:szCs w:val="22"/>
        </w:rPr>
        <w:t xml:space="preserve"> yeni dokümanın web sitesinde yayınlanması sağlanır. Tüm doküman türleri için (prosedür, talimat, form, kılavuz, liste vb.) yukarıda bahsedilen adımlar geçerlidir.  Sürecin tamamı İA-</w:t>
      </w:r>
      <w:r w:rsidR="000D1F0F">
        <w:rPr>
          <w:sz w:val="22"/>
          <w:szCs w:val="22"/>
        </w:rPr>
        <w:t>0003</w:t>
      </w:r>
      <w:r w:rsidR="00770D7F">
        <w:rPr>
          <w:sz w:val="22"/>
          <w:szCs w:val="22"/>
        </w:rPr>
        <w:t xml:space="preserve"> Doküman </w:t>
      </w:r>
      <w:r w:rsidR="000D1F0F">
        <w:rPr>
          <w:sz w:val="22"/>
          <w:szCs w:val="22"/>
        </w:rPr>
        <w:t>Revizyonu</w:t>
      </w:r>
      <w:r w:rsidR="00770D7F">
        <w:rPr>
          <w:sz w:val="22"/>
          <w:szCs w:val="22"/>
        </w:rPr>
        <w:t xml:space="preserve"> İş Akışında adım adım gösterilmiştir. </w:t>
      </w:r>
    </w:p>
    <w:p w14:paraId="63E8700C" w14:textId="77777777" w:rsidR="00324E41" w:rsidRDefault="00324E41" w:rsidP="00D065CB">
      <w:pPr>
        <w:spacing w:line="360" w:lineRule="auto"/>
        <w:jc w:val="both"/>
        <w:rPr>
          <w:sz w:val="22"/>
          <w:szCs w:val="22"/>
        </w:rPr>
      </w:pPr>
    </w:p>
    <w:p w14:paraId="71D9ED96" w14:textId="24DE315C" w:rsidR="002F2ADB" w:rsidRPr="002F2ADB" w:rsidRDefault="002F2ADB" w:rsidP="00D065CB">
      <w:pPr>
        <w:spacing w:line="360" w:lineRule="auto"/>
        <w:jc w:val="both"/>
        <w:rPr>
          <w:b/>
          <w:bCs/>
          <w:sz w:val="22"/>
          <w:szCs w:val="22"/>
        </w:rPr>
      </w:pPr>
      <w:r>
        <w:rPr>
          <w:b/>
          <w:bCs/>
          <w:sz w:val="22"/>
          <w:szCs w:val="22"/>
        </w:rPr>
        <w:t>5.3. Yürürlükte Olan Dokümanın İptali</w:t>
      </w:r>
    </w:p>
    <w:p w14:paraId="6A2576E7" w14:textId="0847F9B5" w:rsidR="00B11A5E" w:rsidRDefault="00B11A5E" w:rsidP="00B11A5E">
      <w:pPr>
        <w:spacing w:line="360" w:lineRule="auto"/>
        <w:jc w:val="both"/>
        <w:rPr>
          <w:sz w:val="22"/>
          <w:szCs w:val="22"/>
        </w:rPr>
      </w:pPr>
      <w:r>
        <w:rPr>
          <w:sz w:val="22"/>
          <w:szCs w:val="22"/>
        </w:rPr>
        <w:t xml:space="preserve">Doküman iptali; revizyon süreci sonunda veya dokümanın ilgili olduğu faaliyetin sonlanması sonucunda talep edilebilir. Bu talimatın 5.1 maddesinin Şekil 1, Şekil 2, Şekil 3’te gösterilen adımları takip edilerek açıklama kısmına ilgili dokümanın iptal talebi ve nedeni yazılır. İptali ve yürürlükten kaldırılması talep edilen doküman “Dosya Yükleme </w:t>
      </w:r>
      <w:proofErr w:type="spellStart"/>
      <w:r>
        <w:rPr>
          <w:sz w:val="22"/>
          <w:szCs w:val="22"/>
        </w:rPr>
        <w:t>Alanı”ndan</w:t>
      </w:r>
      <w:proofErr w:type="spellEnd"/>
      <w:r>
        <w:rPr>
          <w:sz w:val="22"/>
          <w:szCs w:val="22"/>
        </w:rPr>
        <w:t xml:space="preserve"> yüklenir. Talep Kalite Koordinatörlüğüne gönderilir.</w:t>
      </w:r>
    </w:p>
    <w:p w14:paraId="3A005EF1" w14:textId="486083DE" w:rsidR="00F22C1A" w:rsidRDefault="00F22C1A" w:rsidP="00F22C1A">
      <w:pPr>
        <w:spacing w:line="360" w:lineRule="auto"/>
        <w:jc w:val="both"/>
        <w:rPr>
          <w:sz w:val="22"/>
          <w:szCs w:val="22"/>
        </w:rPr>
      </w:pPr>
      <w:r>
        <w:rPr>
          <w:sz w:val="22"/>
          <w:szCs w:val="22"/>
        </w:rPr>
        <w:t xml:space="preserve">Kalite Koordinatörlüğü ihtiyaç halinde ilgili kişi/birimden görüş alır. Değerlendirme sonucunda dokümanın iptalinin gerekli olmadığına karar verilirse; KYS üzerinden iletilen talep açıklamasıyla “Talep Uygun Bulunmadı ve Kapatıldı” işlem türü seçilerek reddedilir (Şekil 4). Doküman iptaline karar verilirse; </w:t>
      </w:r>
      <w:proofErr w:type="spellStart"/>
      <w:r>
        <w:rPr>
          <w:sz w:val="22"/>
          <w:szCs w:val="22"/>
        </w:rPr>
        <w:t>KYS’den</w:t>
      </w:r>
      <w:proofErr w:type="spellEnd"/>
      <w:r>
        <w:rPr>
          <w:sz w:val="22"/>
          <w:szCs w:val="22"/>
        </w:rPr>
        <w:t xml:space="preserve"> talebi uygun bulundu şeklinde cevaplar ve “</w:t>
      </w:r>
      <w:proofErr w:type="spellStart"/>
      <w:r>
        <w:rPr>
          <w:sz w:val="22"/>
          <w:szCs w:val="22"/>
        </w:rPr>
        <w:t>Kaydet”e</w:t>
      </w:r>
      <w:proofErr w:type="spellEnd"/>
      <w:r>
        <w:rPr>
          <w:sz w:val="22"/>
          <w:szCs w:val="22"/>
        </w:rPr>
        <w:t xml:space="preserve"> basarak kapatır (Şekil 5 örneği). Orijinal doküman üzerine “İPTAL” ve iptal ediliş tarihi yazılarak “Yürürlükten Kalkan Dokümanlar” klasöründe </w:t>
      </w:r>
      <w:r w:rsidR="00A03017">
        <w:rPr>
          <w:sz w:val="22"/>
          <w:szCs w:val="22"/>
        </w:rPr>
        <w:t xml:space="preserve">saklar. </w:t>
      </w:r>
      <w:r w:rsidR="00B57AEB">
        <w:rPr>
          <w:sz w:val="22"/>
          <w:szCs w:val="22"/>
        </w:rPr>
        <w:t xml:space="preserve">Şekil 7’ de gösterildiği gibi </w:t>
      </w:r>
      <w:r w:rsidR="006255E6">
        <w:rPr>
          <w:sz w:val="22"/>
          <w:szCs w:val="22"/>
        </w:rPr>
        <w:t xml:space="preserve">LST-0001 </w:t>
      </w:r>
      <w:r w:rsidR="00A03017">
        <w:rPr>
          <w:sz w:val="22"/>
          <w:szCs w:val="22"/>
        </w:rPr>
        <w:t>Ana Doküman Listesi</w:t>
      </w:r>
      <w:r w:rsidR="006255E6">
        <w:rPr>
          <w:sz w:val="22"/>
          <w:szCs w:val="22"/>
        </w:rPr>
        <w:t>n</w:t>
      </w:r>
      <w:r w:rsidR="00A03017">
        <w:rPr>
          <w:sz w:val="22"/>
          <w:szCs w:val="22"/>
        </w:rPr>
        <w:t xml:space="preserve">de ilgili dokümanın “Kullanım Dışı” olduğunu belirterek güncelleme yapar. Dokümanın yürürlükten kalktığının duyurusu Kalite Koordinatörlüğü tarafından yapılır. </w:t>
      </w:r>
    </w:p>
    <w:p w14:paraId="7FF12E05" w14:textId="25DD92E3" w:rsidR="00B11A5E" w:rsidRDefault="00A03017" w:rsidP="00A03017">
      <w:pPr>
        <w:spacing w:line="360" w:lineRule="auto"/>
        <w:jc w:val="center"/>
        <w:rPr>
          <w:sz w:val="22"/>
          <w:szCs w:val="22"/>
        </w:rPr>
      </w:pPr>
      <w:r>
        <w:rPr>
          <w:noProof/>
        </w:rPr>
        <w:drawing>
          <wp:inline distT="0" distB="0" distL="0" distR="0" wp14:anchorId="4058E502" wp14:editId="5385B21C">
            <wp:extent cx="5728707" cy="3009900"/>
            <wp:effectExtent l="0" t="0" r="5715" b="0"/>
            <wp:docPr id="10" name="Resim 10" descr="tabl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tablo içeren bir resim&#10;&#10;Açıklama otomatik olarak oluşturuldu"/>
                    <pic:cNvPicPr/>
                  </pic:nvPicPr>
                  <pic:blipFill>
                    <a:blip r:embed="rId15"/>
                    <a:stretch>
                      <a:fillRect/>
                    </a:stretch>
                  </pic:blipFill>
                  <pic:spPr>
                    <a:xfrm>
                      <a:off x="0" y="0"/>
                      <a:ext cx="5735872" cy="3013665"/>
                    </a:xfrm>
                    <a:prstGeom prst="rect">
                      <a:avLst/>
                    </a:prstGeom>
                  </pic:spPr>
                </pic:pic>
              </a:graphicData>
            </a:graphic>
          </wp:inline>
        </w:drawing>
      </w:r>
    </w:p>
    <w:p w14:paraId="03F7A254" w14:textId="75C11603" w:rsidR="002F2ADB" w:rsidRPr="00715340" w:rsidRDefault="00715340" w:rsidP="00715340">
      <w:pPr>
        <w:spacing w:line="360" w:lineRule="auto"/>
        <w:jc w:val="center"/>
        <w:rPr>
          <w:b/>
          <w:bCs/>
          <w:sz w:val="22"/>
          <w:szCs w:val="22"/>
        </w:rPr>
      </w:pPr>
      <w:r>
        <w:rPr>
          <w:b/>
          <w:bCs/>
          <w:sz w:val="22"/>
          <w:szCs w:val="22"/>
        </w:rPr>
        <w:lastRenderedPageBreak/>
        <w:t xml:space="preserve">Şekil 7. </w:t>
      </w:r>
      <w:r w:rsidRPr="00715340">
        <w:rPr>
          <w:sz w:val="22"/>
          <w:szCs w:val="22"/>
        </w:rPr>
        <w:t>Ana Doküman Listesi güncelleme gösterimi.</w:t>
      </w:r>
    </w:p>
    <w:p w14:paraId="03D026F9" w14:textId="77777777" w:rsidR="002F2ADB" w:rsidRPr="004B6037" w:rsidRDefault="002F2ADB" w:rsidP="00D065CB">
      <w:pPr>
        <w:spacing w:line="360" w:lineRule="auto"/>
        <w:jc w:val="both"/>
        <w:rPr>
          <w:sz w:val="22"/>
          <w:szCs w:val="22"/>
        </w:rPr>
      </w:pPr>
    </w:p>
    <w:p w14:paraId="301DE6F6" w14:textId="62F88E2D" w:rsidR="004B6037" w:rsidRDefault="004B6037" w:rsidP="00D065CB">
      <w:pPr>
        <w:spacing w:line="360" w:lineRule="auto"/>
        <w:jc w:val="both"/>
        <w:rPr>
          <w:b/>
          <w:bCs/>
          <w:sz w:val="22"/>
          <w:szCs w:val="22"/>
        </w:rPr>
      </w:pPr>
      <w:r>
        <w:rPr>
          <w:b/>
          <w:bCs/>
          <w:sz w:val="22"/>
          <w:szCs w:val="22"/>
        </w:rPr>
        <w:t>6.İLGİLİ DOKÜMANLAR</w:t>
      </w:r>
    </w:p>
    <w:p w14:paraId="747340C4" w14:textId="1A630771" w:rsidR="004B6037" w:rsidRDefault="00DD1D8F" w:rsidP="00D065CB">
      <w:pPr>
        <w:pStyle w:val="ListeParagraf"/>
        <w:numPr>
          <w:ilvl w:val="0"/>
          <w:numId w:val="25"/>
        </w:numPr>
        <w:spacing w:line="360" w:lineRule="auto"/>
        <w:jc w:val="both"/>
        <w:rPr>
          <w:sz w:val="22"/>
          <w:szCs w:val="22"/>
        </w:rPr>
      </w:pPr>
      <w:r>
        <w:rPr>
          <w:sz w:val="22"/>
          <w:szCs w:val="22"/>
        </w:rPr>
        <w:t>PRD-0001 Dokümanların ve Kayıtların Kontrolü Prosedürü</w:t>
      </w:r>
    </w:p>
    <w:p w14:paraId="6421346B" w14:textId="50EF32EA" w:rsidR="00DD1D8F" w:rsidRDefault="00DD1D8F" w:rsidP="00D065CB">
      <w:pPr>
        <w:pStyle w:val="ListeParagraf"/>
        <w:numPr>
          <w:ilvl w:val="0"/>
          <w:numId w:val="25"/>
        </w:numPr>
        <w:spacing w:line="360" w:lineRule="auto"/>
        <w:jc w:val="both"/>
        <w:rPr>
          <w:sz w:val="22"/>
          <w:szCs w:val="22"/>
        </w:rPr>
      </w:pPr>
      <w:r>
        <w:rPr>
          <w:sz w:val="22"/>
          <w:szCs w:val="22"/>
        </w:rPr>
        <w:t>İA-</w:t>
      </w:r>
      <w:r w:rsidR="00921D4B">
        <w:rPr>
          <w:sz w:val="22"/>
          <w:szCs w:val="22"/>
        </w:rPr>
        <w:t>0001</w:t>
      </w:r>
      <w:r>
        <w:rPr>
          <w:sz w:val="22"/>
          <w:szCs w:val="22"/>
        </w:rPr>
        <w:t xml:space="preserve"> </w:t>
      </w:r>
      <w:r w:rsidR="00961369">
        <w:rPr>
          <w:sz w:val="22"/>
          <w:szCs w:val="22"/>
        </w:rPr>
        <w:t>Yeni Doküman Hazırlama İş Akışı</w:t>
      </w:r>
    </w:p>
    <w:p w14:paraId="2086D8DF" w14:textId="03811B98" w:rsidR="00891488" w:rsidRDefault="000E44AD" w:rsidP="00D065CB">
      <w:pPr>
        <w:pStyle w:val="ListeParagraf"/>
        <w:numPr>
          <w:ilvl w:val="0"/>
          <w:numId w:val="25"/>
        </w:numPr>
        <w:spacing w:line="360" w:lineRule="auto"/>
        <w:jc w:val="both"/>
        <w:rPr>
          <w:sz w:val="22"/>
          <w:szCs w:val="22"/>
        </w:rPr>
      </w:pPr>
      <w:r>
        <w:rPr>
          <w:sz w:val="22"/>
          <w:szCs w:val="22"/>
        </w:rPr>
        <w:t>İA-</w:t>
      </w:r>
      <w:r w:rsidR="00921D4B">
        <w:rPr>
          <w:sz w:val="22"/>
          <w:szCs w:val="22"/>
        </w:rPr>
        <w:t xml:space="preserve">0003 </w:t>
      </w:r>
      <w:r>
        <w:rPr>
          <w:sz w:val="22"/>
          <w:szCs w:val="22"/>
        </w:rPr>
        <w:t>Doküman Revizyonu İş akışı</w:t>
      </w:r>
    </w:p>
    <w:p w14:paraId="7A0E5CBF" w14:textId="2B954294" w:rsidR="000E44AD" w:rsidRDefault="000E44AD" w:rsidP="00D065CB">
      <w:pPr>
        <w:pStyle w:val="ListeParagraf"/>
        <w:numPr>
          <w:ilvl w:val="0"/>
          <w:numId w:val="25"/>
        </w:numPr>
        <w:spacing w:line="360" w:lineRule="auto"/>
        <w:jc w:val="both"/>
        <w:rPr>
          <w:sz w:val="22"/>
          <w:szCs w:val="22"/>
        </w:rPr>
      </w:pPr>
      <w:r>
        <w:rPr>
          <w:sz w:val="22"/>
          <w:szCs w:val="22"/>
        </w:rPr>
        <w:t>İA-</w:t>
      </w:r>
      <w:r w:rsidR="00921D4B">
        <w:rPr>
          <w:sz w:val="22"/>
          <w:szCs w:val="22"/>
        </w:rPr>
        <w:t>0004</w:t>
      </w:r>
      <w:r>
        <w:rPr>
          <w:sz w:val="22"/>
          <w:szCs w:val="22"/>
        </w:rPr>
        <w:t xml:space="preserve"> Doküman İptali İş Akışı</w:t>
      </w:r>
    </w:p>
    <w:p w14:paraId="1827F8EA" w14:textId="5A09A023" w:rsidR="00ED6018" w:rsidRDefault="00ED6018" w:rsidP="00D065CB">
      <w:pPr>
        <w:pStyle w:val="ListeParagraf"/>
        <w:numPr>
          <w:ilvl w:val="0"/>
          <w:numId w:val="25"/>
        </w:numPr>
        <w:spacing w:line="360" w:lineRule="auto"/>
        <w:jc w:val="both"/>
        <w:rPr>
          <w:sz w:val="22"/>
          <w:szCs w:val="22"/>
        </w:rPr>
      </w:pPr>
      <w:r>
        <w:rPr>
          <w:sz w:val="22"/>
          <w:szCs w:val="22"/>
        </w:rPr>
        <w:t>LST-0001 Ana Doküman Listesi</w:t>
      </w:r>
    </w:p>
    <w:p w14:paraId="0D3DE411" w14:textId="77777777" w:rsidR="00DD1D8F" w:rsidRPr="00DD1D8F" w:rsidRDefault="00DD1D8F" w:rsidP="00D065CB">
      <w:pPr>
        <w:spacing w:line="360" w:lineRule="auto"/>
        <w:jc w:val="both"/>
        <w:rPr>
          <w:sz w:val="22"/>
          <w:szCs w:val="22"/>
        </w:rPr>
      </w:pPr>
    </w:p>
    <w:p w14:paraId="02945692" w14:textId="0488990A" w:rsidR="004B6037" w:rsidRDefault="004B6037" w:rsidP="00D065CB">
      <w:pPr>
        <w:spacing w:line="360" w:lineRule="auto"/>
        <w:jc w:val="both"/>
        <w:rPr>
          <w:b/>
          <w:bCs/>
          <w:sz w:val="22"/>
          <w:szCs w:val="22"/>
        </w:rPr>
      </w:pPr>
      <w:r>
        <w:rPr>
          <w:b/>
          <w:bCs/>
          <w:sz w:val="22"/>
          <w:szCs w:val="22"/>
        </w:rPr>
        <w:t>7.REVİZYON TABLOSU</w:t>
      </w:r>
    </w:p>
    <w:tbl>
      <w:tblPr>
        <w:tblStyle w:val="TabloKlavuzu"/>
        <w:tblW w:w="0" w:type="auto"/>
        <w:jc w:val="center"/>
        <w:tblLook w:val="04A0" w:firstRow="1" w:lastRow="0" w:firstColumn="1" w:lastColumn="0" w:noHBand="0" w:noVBand="1"/>
      </w:tblPr>
      <w:tblGrid>
        <w:gridCol w:w="1985"/>
        <w:gridCol w:w="1985"/>
        <w:gridCol w:w="5102"/>
      </w:tblGrid>
      <w:tr w:rsidR="00745F16" w14:paraId="145E50EE" w14:textId="77777777" w:rsidTr="00E72D9C">
        <w:trPr>
          <w:trHeight w:val="397"/>
          <w:jc w:val="center"/>
        </w:trPr>
        <w:tc>
          <w:tcPr>
            <w:tcW w:w="1985" w:type="dxa"/>
            <w:vAlign w:val="center"/>
          </w:tcPr>
          <w:p w14:paraId="49DBC838" w14:textId="77777777" w:rsidR="00745F16" w:rsidRDefault="00745F16" w:rsidP="00D065CB">
            <w:pPr>
              <w:spacing w:line="360" w:lineRule="auto"/>
              <w:jc w:val="center"/>
              <w:rPr>
                <w:b/>
                <w:bCs/>
                <w:sz w:val="22"/>
                <w:szCs w:val="22"/>
              </w:rPr>
            </w:pPr>
            <w:r>
              <w:rPr>
                <w:b/>
                <w:bCs/>
                <w:sz w:val="22"/>
                <w:szCs w:val="22"/>
              </w:rPr>
              <w:t>REVİZYON NO</w:t>
            </w:r>
          </w:p>
        </w:tc>
        <w:tc>
          <w:tcPr>
            <w:tcW w:w="1985" w:type="dxa"/>
            <w:vAlign w:val="center"/>
          </w:tcPr>
          <w:p w14:paraId="0F9CD9BF" w14:textId="77777777" w:rsidR="00745F16" w:rsidRDefault="00745F16" w:rsidP="00D065CB">
            <w:pPr>
              <w:spacing w:line="360" w:lineRule="auto"/>
              <w:jc w:val="center"/>
              <w:rPr>
                <w:b/>
                <w:bCs/>
                <w:sz w:val="22"/>
                <w:szCs w:val="22"/>
              </w:rPr>
            </w:pPr>
            <w:r>
              <w:rPr>
                <w:b/>
                <w:bCs/>
                <w:sz w:val="22"/>
                <w:szCs w:val="22"/>
              </w:rPr>
              <w:t>TARİH</w:t>
            </w:r>
          </w:p>
        </w:tc>
        <w:tc>
          <w:tcPr>
            <w:tcW w:w="5102" w:type="dxa"/>
            <w:vAlign w:val="center"/>
          </w:tcPr>
          <w:p w14:paraId="0F5A4038" w14:textId="77777777" w:rsidR="00745F16" w:rsidRDefault="00745F16" w:rsidP="00D065CB">
            <w:pPr>
              <w:spacing w:line="360" w:lineRule="auto"/>
              <w:jc w:val="center"/>
              <w:rPr>
                <w:b/>
                <w:bCs/>
                <w:sz w:val="22"/>
                <w:szCs w:val="22"/>
              </w:rPr>
            </w:pPr>
            <w:r>
              <w:rPr>
                <w:b/>
                <w:bCs/>
                <w:sz w:val="22"/>
                <w:szCs w:val="22"/>
              </w:rPr>
              <w:t>AÇIKLAMA</w:t>
            </w:r>
          </w:p>
        </w:tc>
      </w:tr>
      <w:tr w:rsidR="00745F16" w14:paraId="682224BB" w14:textId="77777777" w:rsidTr="00E72D9C">
        <w:trPr>
          <w:trHeight w:val="397"/>
          <w:jc w:val="center"/>
        </w:trPr>
        <w:tc>
          <w:tcPr>
            <w:tcW w:w="1985" w:type="dxa"/>
            <w:vAlign w:val="center"/>
          </w:tcPr>
          <w:p w14:paraId="015370DD" w14:textId="77777777" w:rsidR="00745F16" w:rsidRPr="00463C07" w:rsidRDefault="00745F16" w:rsidP="00D065CB">
            <w:pPr>
              <w:spacing w:line="360" w:lineRule="auto"/>
              <w:jc w:val="center"/>
              <w:rPr>
                <w:sz w:val="22"/>
                <w:szCs w:val="22"/>
              </w:rPr>
            </w:pPr>
            <w:r>
              <w:rPr>
                <w:sz w:val="22"/>
                <w:szCs w:val="22"/>
              </w:rPr>
              <w:t>00</w:t>
            </w:r>
          </w:p>
        </w:tc>
        <w:tc>
          <w:tcPr>
            <w:tcW w:w="1985" w:type="dxa"/>
            <w:vAlign w:val="center"/>
          </w:tcPr>
          <w:p w14:paraId="791D7CD0" w14:textId="101CD74E" w:rsidR="00745F16" w:rsidRPr="00463C07" w:rsidRDefault="00745F16" w:rsidP="00D065CB">
            <w:pPr>
              <w:spacing w:line="360" w:lineRule="auto"/>
              <w:jc w:val="center"/>
              <w:rPr>
                <w:sz w:val="22"/>
                <w:szCs w:val="22"/>
              </w:rPr>
            </w:pPr>
            <w:r>
              <w:rPr>
                <w:sz w:val="22"/>
                <w:szCs w:val="22"/>
              </w:rPr>
              <w:t>18.07.2022</w:t>
            </w:r>
          </w:p>
        </w:tc>
        <w:tc>
          <w:tcPr>
            <w:tcW w:w="5102" w:type="dxa"/>
            <w:vAlign w:val="center"/>
          </w:tcPr>
          <w:p w14:paraId="7B4A300C" w14:textId="77777777" w:rsidR="00745F16" w:rsidRPr="00463C07" w:rsidRDefault="00745F16" w:rsidP="00D065CB">
            <w:pPr>
              <w:spacing w:line="360" w:lineRule="auto"/>
              <w:jc w:val="both"/>
              <w:rPr>
                <w:sz w:val="22"/>
                <w:szCs w:val="22"/>
              </w:rPr>
            </w:pPr>
            <w:r>
              <w:rPr>
                <w:sz w:val="22"/>
                <w:szCs w:val="22"/>
              </w:rPr>
              <w:t>İlk yayın</w:t>
            </w:r>
          </w:p>
        </w:tc>
      </w:tr>
      <w:tr w:rsidR="00205427" w14:paraId="0C268497" w14:textId="77777777" w:rsidTr="00E72D9C">
        <w:trPr>
          <w:trHeight w:val="397"/>
          <w:jc w:val="center"/>
        </w:trPr>
        <w:tc>
          <w:tcPr>
            <w:tcW w:w="1985" w:type="dxa"/>
            <w:vAlign w:val="center"/>
          </w:tcPr>
          <w:p w14:paraId="00E81B30" w14:textId="73DB44E2" w:rsidR="00205427" w:rsidRPr="00463C07" w:rsidRDefault="00205427" w:rsidP="00205427">
            <w:pPr>
              <w:spacing w:line="360" w:lineRule="auto"/>
              <w:jc w:val="center"/>
              <w:rPr>
                <w:sz w:val="22"/>
                <w:szCs w:val="22"/>
              </w:rPr>
            </w:pPr>
            <w:r>
              <w:rPr>
                <w:sz w:val="22"/>
                <w:szCs w:val="22"/>
              </w:rPr>
              <w:t>01</w:t>
            </w:r>
          </w:p>
        </w:tc>
        <w:tc>
          <w:tcPr>
            <w:tcW w:w="1985" w:type="dxa"/>
            <w:vAlign w:val="center"/>
          </w:tcPr>
          <w:p w14:paraId="6367C093" w14:textId="35CED32E" w:rsidR="00205427" w:rsidRPr="00463C07" w:rsidRDefault="00205427" w:rsidP="00205427">
            <w:pPr>
              <w:spacing w:line="360" w:lineRule="auto"/>
              <w:jc w:val="center"/>
              <w:rPr>
                <w:sz w:val="22"/>
                <w:szCs w:val="22"/>
              </w:rPr>
            </w:pPr>
            <w:r>
              <w:rPr>
                <w:sz w:val="22"/>
                <w:szCs w:val="22"/>
              </w:rPr>
              <w:t>30.01.2024</w:t>
            </w:r>
          </w:p>
        </w:tc>
        <w:tc>
          <w:tcPr>
            <w:tcW w:w="5102" w:type="dxa"/>
            <w:vAlign w:val="center"/>
          </w:tcPr>
          <w:p w14:paraId="1E53B3D4" w14:textId="5A884D7F" w:rsidR="00205427" w:rsidRPr="00463C07" w:rsidRDefault="00205427" w:rsidP="009E72EB">
            <w:pPr>
              <w:spacing w:line="360" w:lineRule="auto"/>
              <w:rPr>
                <w:sz w:val="22"/>
                <w:szCs w:val="22"/>
              </w:rPr>
            </w:pPr>
            <w:r>
              <w:rPr>
                <w:sz w:val="22"/>
                <w:szCs w:val="22"/>
              </w:rPr>
              <w:t>Logo Değişimi</w:t>
            </w:r>
          </w:p>
        </w:tc>
      </w:tr>
      <w:tr w:rsidR="00745F16" w14:paraId="4A874BA8" w14:textId="77777777" w:rsidTr="00E72D9C">
        <w:trPr>
          <w:trHeight w:val="397"/>
          <w:jc w:val="center"/>
        </w:trPr>
        <w:tc>
          <w:tcPr>
            <w:tcW w:w="1985" w:type="dxa"/>
            <w:vAlign w:val="center"/>
          </w:tcPr>
          <w:p w14:paraId="3CB94DA7" w14:textId="00CC35FD" w:rsidR="00745F16" w:rsidRPr="00463C07" w:rsidRDefault="00F91B6B" w:rsidP="00D065CB">
            <w:pPr>
              <w:spacing w:line="360" w:lineRule="auto"/>
              <w:jc w:val="center"/>
              <w:rPr>
                <w:sz w:val="22"/>
                <w:szCs w:val="22"/>
              </w:rPr>
            </w:pPr>
            <w:r>
              <w:rPr>
                <w:sz w:val="22"/>
                <w:szCs w:val="22"/>
              </w:rPr>
              <w:t>02</w:t>
            </w:r>
          </w:p>
        </w:tc>
        <w:tc>
          <w:tcPr>
            <w:tcW w:w="1985" w:type="dxa"/>
            <w:vAlign w:val="center"/>
          </w:tcPr>
          <w:p w14:paraId="2BE4CD5F" w14:textId="2B20E09C" w:rsidR="00745F16" w:rsidRPr="00463C07" w:rsidRDefault="00F91B6B" w:rsidP="00D065CB">
            <w:pPr>
              <w:spacing w:line="360" w:lineRule="auto"/>
              <w:jc w:val="center"/>
              <w:rPr>
                <w:sz w:val="22"/>
                <w:szCs w:val="22"/>
              </w:rPr>
            </w:pPr>
            <w:r>
              <w:rPr>
                <w:sz w:val="22"/>
                <w:szCs w:val="22"/>
              </w:rPr>
              <w:t>25.09.2025</w:t>
            </w:r>
          </w:p>
        </w:tc>
        <w:tc>
          <w:tcPr>
            <w:tcW w:w="5102" w:type="dxa"/>
            <w:vAlign w:val="center"/>
          </w:tcPr>
          <w:p w14:paraId="03A776DA" w14:textId="67E7EEFE" w:rsidR="00745F16" w:rsidRPr="00463C07" w:rsidRDefault="00F91B6B" w:rsidP="009E72EB">
            <w:pPr>
              <w:spacing w:line="360" w:lineRule="auto"/>
              <w:rPr>
                <w:sz w:val="22"/>
                <w:szCs w:val="22"/>
              </w:rPr>
            </w:pPr>
            <w:r>
              <w:rPr>
                <w:sz w:val="22"/>
                <w:szCs w:val="22"/>
              </w:rPr>
              <w:t xml:space="preserve">EBYS </w:t>
            </w:r>
            <w:proofErr w:type="spellStart"/>
            <w:r>
              <w:rPr>
                <w:sz w:val="22"/>
                <w:szCs w:val="22"/>
              </w:rPr>
              <w:t>EnVision</w:t>
            </w:r>
            <w:proofErr w:type="spellEnd"/>
            <w:r>
              <w:rPr>
                <w:sz w:val="22"/>
                <w:szCs w:val="22"/>
              </w:rPr>
              <w:t xml:space="preserve"> </w:t>
            </w:r>
            <w:r w:rsidR="009E72EB">
              <w:rPr>
                <w:sz w:val="22"/>
                <w:szCs w:val="22"/>
              </w:rPr>
              <w:t>programından EVREKA</w:t>
            </w:r>
            <w:r>
              <w:rPr>
                <w:sz w:val="22"/>
                <w:szCs w:val="22"/>
              </w:rPr>
              <w:t xml:space="preserve"> Yazılımına geçilmesinden dolayı gerekli düzenlemeler yapılmıştır. </w:t>
            </w:r>
          </w:p>
        </w:tc>
      </w:tr>
      <w:tr w:rsidR="00745F16" w14:paraId="1B4E4CEC" w14:textId="77777777" w:rsidTr="00E72D9C">
        <w:trPr>
          <w:trHeight w:val="397"/>
          <w:jc w:val="center"/>
        </w:trPr>
        <w:tc>
          <w:tcPr>
            <w:tcW w:w="1985" w:type="dxa"/>
            <w:vAlign w:val="center"/>
          </w:tcPr>
          <w:p w14:paraId="436E4A4B" w14:textId="77777777" w:rsidR="00745F16" w:rsidRPr="00463C07" w:rsidRDefault="00745F16" w:rsidP="00D065CB">
            <w:pPr>
              <w:spacing w:line="360" w:lineRule="auto"/>
              <w:jc w:val="center"/>
              <w:rPr>
                <w:sz w:val="22"/>
                <w:szCs w:val="22"/>
              </w:rPr>
            </w:pPr>
          </w:p>
        </w:tc>
        <w:tc>
          <w:tcPr>
            <w:tcW w:w="1985" w:type="dxa"/>
            <w:vAlign w:val="center"/>
          </w:tcPr>
          <w:p w14:paraId="7924E60D" w14:textId="77777777" w:rsidR="00745F16" w:rsidRPr="00463C07" w:rsidRDefault="00745F16" w:rsidP="00D065CB">
            <w:pPr>
              <w:spacing w:line="360" w:lineRule="auto"/>
              <w:jc w:val="center"/>
              <w:rPr>
                <w:sz w:val="22"/>
                <w:szCs w:val="22"/>
              </w:rPr>
            </w:pPr>
          </w:p>
        </w:tc>
        <w:tc>
          <w:tcPr>
            <w:tcW w:w="5102" w:type="dxa"/>
            <w:vAlign w:val="center"/>
          </w:tcPr>
          <w:p w14:paraId="179A7384" w14:textId="77777777" w:rsidR="00745F16" w:rsidRPr="00463C07" w:rsidRDefault="00745F16" w:rsidP="00D065CB">
            <w:pPr>
              <w:spacing w:line="360" w:lineRule="auto"/>
              <w:jc w:val="center"/>
              <w:rPr>
                <w:sz w:val="22"/>
                <w:szCs w:val="22"/>
              </w:rPr>
            </w:pPr>
          </w:p>
        </w:tc>
      </w:tr>
      <w:tr w:rsidR="00745F16" w14:paraId="5CA89429" w14:textId="77777777" w:rsidTr="00E72D9C">
        <w:trPr>
          <w:trHeight w:val="397"/>
          <w:jc w:val="center"/>
        </w:trPr>
        <w:tc>
          <w:tcPr>
            <w:tcW w:w="1985" w:type="dxa"/>
            <w:vAlign w:val="center"/>
          </w:tcPr>
          <w:p w14:paraId="25E9B587" w14:textId="77777777" w:rsidR="00745F16" w:rsidRPr="00463C07" w:rsidRDefault="00745F16" w:rsidP="00D065CB">
            <w:pPr>
              <w:spacing w:line="360" w:lineRule="auto"/>
              <w:jc w:val="center"/>
              <w:rPr>
                <w:sz w:val="22"/>
                <w:szCs w:val="22"/>
              </w:rPr>
            </w:pPr>
          </w:p>
        </w:tc>
        <w:tc>
          <w:tcPr>
            <w:tcW w:w="1985" w:type="dxa"/>
            <w:vAlign w:val="center"/>
          </w:tcPr>
          <w:p w14:paraId="11E5D3F0" w14:textId="77777777" w:rsidR="00745F16" w:rsidRPr="00463C07" w:rsidRDefault="00745F16" w:rsidP="00D065CB">
            <w:pPr>
              <w:spacing w:line="360" w:lineRule="auto"/>
              <w:jc w:val="center"/>
              <w:rPr>
                <w:sz w:val="22"/>
                <w:szCs w:val="22"/>
              </w:rPr>
            </w:pPr>
          </w:p>
        </w:tc>
        <w:tc>
          <w:tcPr>
            <w:tcW w:w="5102" w:type="dxa"/>
            <w:vAlign w:val="center"/>
          </w:tcPr>
          <w:p w14:paraId="39005423" w14:textId="77777777" w:rsidR="00745F16" w:rsidRPr="00463C07" w:rsidRDefault="00745F16" w:rsidP="00D065CB">
            <w:pPr>
              <w:spacing w:line="360" w:lineRule="auto"/>
              <w:jc w:val="center"/>
              <w:rPr>
                <w:sz w:val="22"/>
                <w:szCs w:val="22"/>
              </w:rPr>
            </w:pPr>
          </w:p>
        </w:tc>
      </w:tr>
    </w:tbl>
    <w:p w14:paraId="0763D599" w14:textId="77777777" w:rsidR="004B6037" w:rsidRPr="004B6037" w:rsidRDefault="004B6037" w:rsidP="00D065CB">
      <w:pPr>
        <w:spacing w:line="360" w:lineRule="auto"/>
        <w:jc w:val="both"/>
        <w:rPr>
          <w:sz w:val="22"/>
          <w:szCs w:val="22"/>
        </w:rPr>
      </w:pPr>
    </w:p>
    <w:sectPr w:rsidR="004B6037" w:rsidRPr="004B6037" w:rsidSect="00E454F7">
      <w:headerReference w:type="default" r:id="rId16"/>
      <w:footerReference w:type="default" r:id="rId17"/>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E411" w14:textId="77777777" w:rsidR="00FD495C" w:rsidRDefault="00FD495C" w:rsidP="0072515F">
      <w:r>
        <w:separator/>
      </w:r>
    </w:p>
  </w:endnote>
  <w:endnote w:type="continuationSeparator" w:id="0">
    <w:p w14:paraId="737BCBCF" w14:textId="77777777" w:rsidR="00FD495C" w:rsidRDefault="00FD495C"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584060B9" w:rsidR="00D018D2" w:rsidRPr="001E3951" w:rsidRDefault="00A61B98"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53DB5EF3" w:rsidR="00D018D2" w:rsidRPr="001E3951" w:rsidRDefault="00A61B98" w:rsidP="00D018D2">
          <w:pPr>
            <w:pStyle w:val="AltBilgi"/>
            <w:jc w:val="center"/>
            <w:rPr>
              <w:sz w:val="22"/>
              <w:szCs w:val="22"/>
            </w:rPr>
          </w:pPr>
          <w:r>
            <w:rPr>
              <w:sz w:val="22"/>
              <w:szCs w:val="22"/>
            </w:rPr>
            <w:t>Rektör Yardımcısı / Rektör</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3116" w14:textId="77777777" w:rsidR="00FD495C" w:rsidRDefault="00FD495C" w:rsidP="0072515F">
      <w:r>
        <w:separator/>
      </w:r>
    </w:p>
  </w:footnote>
  <w:footnote w:type="continuationSeparator" w:id="0">
    <w:p w14:paraId="769D8D03" w14:textId="77777777" w:rsidR="00FD495C" w:rsidRDefault="00FD495C"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020CEB1" w:rsidR="000D250F" w:rsidRPr="007B4963" w:rsidRDefault="00932B7D" w:rsidP="00B700B4">
          <w:pPr>
            <w:jc w:val="center"/>
          </w:pPr>
          <w:r>
            <w:rPr>
              <w:noProof/>
            </w:rPr>
            <w:drawing>
              <wp:inline distT="0" distB="0" distL="0" distR="0" wp14:anchorId="35A64B0C" wp14:editId="4799D0D1">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C513F8B" w:rsidR="000D250F" w:rsidRPr="00D82ADE" w:rsidRDefault="003D6853" w:rsidP="00B700B4">
          <w:pPr>
            <w:spacing w:line="276" w:lineRule="auto"/>
            <w:jc w:val="center"/>
            <w:rPr>
              <w:b/>
              <w:sz w:val="24"/>
              <w:szCs w:val="24"/>
            </w:rPr>
          </w:pPr>
          <w:r w:rsidRPr="00D82ADE">
            <w:rPr>
              <w:b/>
              <w:sz w:val="24"/>
              <w:szCs w:val="24"/>
            </w:rPr>
            <w:t>DOKÜMAN</w:t>
          </w:r>
          <w:r w:rsidR="007B646A">
            <w:rPr>
              <w:b/>
              <w:sz w:val="24"/>
              <w:szCs w:val="24"/>
            </w:rPr>
            <w:t xml:space="preserve"> HAZIRLAMA</w:t>
          </w:r>
          <w:r w:rsidR="00526479">
            <w:rPr>
              <w:b/>
              <w:sz w:val="24"/>
              <w:szCs w:val="24"/>
            </w:rPr>
            <w:t xml:space="preserve">, </w:t>
          </w:r>
          <w:r w:rsidR="007B646A">
            <w:rPr>
              <w:b/>
              <w:sz w:val="24"/>
              <w:szCs w:val="24"/>
            </w:rPr>
            <w:t>REVİZ</w:t>
          </w:r>
          <w:r w:rsidR="00E56907">
            <w:rPr>
              <w:b/>
              <w:sz w:val="24"/>
              <w:szCs w:val="24"/>
            </w:rPr>
            <w:t>E</w:t>
          </w:r>
          <w:r w:rsidR="007B646A">
            <w:rPr>
              <w:b/>
              <w:sz w:val="24"/>
              <w:szCs w:val="24"/>
            </w:rPr>
            <w:t xml:space="preserve"> </w:t>
          </w:r>
          <w:r w:rsidR="00526479">
            <w:rPr>
              <w:b/>
              <w:sz w:val="24"/>
              <w:szCs w:val="24"/>
            </w:rPr>
            <w:t>VE İPTAL ETME</w:t>
          </w:r>
          <w:r w:rsidR="007B646A">
            <w:rPr>
              <w:b/>
              <w:sz w:val="24"/>
              <w:szCs w:val="24"/>
            </w:rPr>
            <w:t xml:space="preserve"> TALİMATI</w:t>
          </w:r>
        </w:p>
      </w:tc>
      <w:tc>
        <w:tcPr>
          <w:tcW w:w="1250" w:type="pct"/>
          <w:vAlign w:val="center"/>
        </w:tcPr>
        <w:p w14:paraId="36A9E833" w14:textId="79B77B1B" w:rsidR="000D250F" w:rsidRPr="007B4963" w:rsidRDefault="000D250F" w:rsidP="00B700B4">
          <w:pPr>
            <w:spacing w:line="276" w:lineRule="auto"/>
          </w:pPr>
          <w:r w:rsidRPr="007B4963">
            <w:t>Doküman No:</w:t>
          </w:r>
          <w:r w:rsidR="0075657F">
            <w:t xml:space="preserve"> </w:t>
          </w:r>
          <w:r w:rsidR="008C13F9">
            <w:t>TLM-</w:t>
          </w:r>
          <w:r w:rsidR="00CD206F">
            <w:t>0001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F633F33" w:rsidR="000D250F" w:rsidRPr="007B4963" w:rsidRDefault="000D250F" w:rsidP="00B700B4">
          <w:pPr>
            <w:spacing w:line="276" w:lineRule="auto"/>
          </w:pPr>
          <w:r w:rsidRPr="007B4963">
            <w:t>Revizyon No:</w:t>
          </w:r>
          <w:r w:rsidR="0075657F">
            <w:t xml:space="preserve"> </w:t>
          </w:r>
          <w:r w:rsidR="008C13F9">
            <w:t>0</w:t>
          </w:r>
          <w:r w:rsidR="00482B67">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E984C00" w:rsidR="000D250F" w:rsidRPr="007B4963" w:rsidRDefault="000D250F" w:rsidP="00B700B4">
          <w:pPr>
            <w:spacing w:line="276" w:lineRule="auto"/>
          </w:pPr>
          <w:r w:rsidRPr="007B4963">
            <w:t>Yayın Tarihi:</w:t>
          </w:r>
          <w:r w:rsidR="0075657F">
            <w:t xml:space="preserve"> </w:t>
          </w:r>
          <w:r w:rsidR="00FD1357">
            <w:t>18.07.2022</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7DC974B" w:rsidR="000D250F" w:rsidRPr="007B4963" w:rsidRDefault="000D250F" w:rsidP="00B700B4">
          <w:pPr>
            <w:spacing w:line="276" w:lineRule="auto"/>
          </w:pPr>
          <w:r w:rsidRPr="007B4963">
            <w:t>Revizyon Tarihi:</w:t>
          </w:r>
          <w:r w:rsidR="0075657F">
            <w:t xml:space="preserve"> </w:t>
          </w:r>
          <w:r w:rsidR="00FD1357">
            <w:t>25.09.2025</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7B6639B" w:rsidR="009D067F" w:rsidRPr="007B4963" w:rsidRDefault="000D250F" w:rsidP="00B700B4">
          <w:pPr>
            <w:spacing w:line="276" w:lineRule="auto"/>
          </w:pPr>
          <w:r>
            <w:t>Sayfa No:</w:t>
          </w:r>
          <w:r w:rsidR="0075657F">
            <w:t xml:space="preserve"> </w:t>
          </w:r>
          <w:r w:rsidR="005F7EFE">
            <w:fldChar w:fldCharType="begin"/>
          </w:r>
          <w:r w:rsidR="005F7EFE">
            <w:instrText>PAGE   \* MERGEFORMAT</w:instrText>
          </w:r>
          <w:r w:rsidR="005F7EFE">
            <w:fldChar w:fldCharType="separate"/>
          </w:r>
          <w:r w:rsidR="005F7EFE">
            <w:t>1</w:t>
          </w:r>
          <w:r w:rsidR="005F7EFE">
            <w:fldChar w:fldCharType="end"/>
          </w:r>
          <w:r w:rsidR="008C13F9">
            <w:t>/</w:t>
          </w:r>
          <w:r w:rsidR="005F7EFE">
            <w:t>6</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13"/>
    <w:multiLevelType w:val="hybridMultilevel"/>
    <w:tmpl w:val="0D32B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D60BB"/>
    <w:multiLevelType w:val="hybridMultilevel"/>
    <w:tmpl w:val="57FE05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7"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8"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9"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4"/>
  </w:num>
  <w:num w:numId="2" w16cid:durableId="110904732">
    <w:abstractNumId w:val="21"/>
  </w:num>
  <w:num w:numId="3" w16cid:durableId="603197860">
    <w:abstractNumId w:val="6"/>
  </w:num>
  <w:num w:numId="4" w16cid:durableId="1234509609">
    <w:abstractNumId w:val="10"/>
  </w:num>
  <w:num w:numId="5" w16cid:durableId="1378042459">
    <w:abstractNumId w:val="5"/>
  </w:num>
  <w:num w:numId="6" w16cid:durableId="1822572368">
    <w:abstractNumId w:val="12"/>
  </w:num>
  <w:num w:numId="7" w16cid:durableId="1778021418">
    <w:abstractNumId w:val="11"/>
  </w:num>
  <w:num w:numId="8" w16cid:durableId="226916940">
    <w:abstractNumId w:val="4"/>
  </w:num>
  <w:num w:numId="9" w16cid:durableId="1536238143">
    <w:abstractNumId w:val="16"/>
  </w:num>
  <w:num w:numId="10" w16cid:durableId="464812225">
    <w:abstractNumId w:val="8"/>
  </w:num>
  <w:num w:numId="11" w16cid:durableId="1690058208">
    <w:abstractNumId w:val="14"/>
  </w:num>
  <w:num w:numId="12" w16cid:durableId="738869198">
    <w:abstractNumId w:val="20"/>
  </w:num>
  <w:num w:numId="13" w16cid:durableId="427972363">
    <w:abstractNumId w:val="23"/>
  </w:num>
  <w:num w:numId="14" w16cid:durableId="881791173">
    <w:abstractNumId w:val="13"/>
  </w:num>
  <w:num w:numId="15" w16cid:durableId="1182624237">
    <w:abstractNumId w:val="3"/>
  </w:num>
  <w:num w:numId="16" w16cid:durableId="1616518635">
    <w:abstractNumId w:val="15"/>
  </w:num>
  <w:num w:numId="17" w16cid:durableId="1981643909">
    <w:abstractNumId w:val="9"/>
  </w:num>
  <w:num w:numId="18" w16cid:durableId="2044944042">
    <w:abstractNumId w:val="7"/>
  </w:num>
  <w:num w:numId="19" w16cid:durableId="1180462836">
    <w:abstractNumId w:val="18"/>
    <w:lvlOverride w:ilvl="0">
      <w:startOverride w:val="1"/>
    </w:lvlOverride>
  </w:num>
  <w:num w:numId="20" w16cid:durableId="396514202">
    <w:abstractNumId w:val="22"/>
  </w:num>
  <w:num w:numId="21" w16cid:durableId="1809280385">
    <w:abstractNumId w:val="1"/>
  </w:num>
  <w:num w:numId="22" w16cid:durableId="600842131">
    <w:abstractNumId w:val="19"/>
  </w:num>
  <w:num w:numId="23" w16cid:durableId="1104496448">
    <w:abstractNumId w:val="17"/>
  </w:num>
  <w:num w:numId="24" w16cid:durableId="272829677">
    <w:abstractNumId w:val="0"/>
  </w:num>
  <w:num w:numId="25" w16cid:durableId="32821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32B6"/>
    <w:rsid w:val="00016165"/>
    <w:rsid w:val="00016976"/>
    <w:rsid w:val="0006736E"/>
    <w:rsid w:val="000740A2"/>
    <w:rsid w:val="000765B9"/>
    <w:rsid w:val="00077269"/>
    <w:rsid w:val="00083B2C"/>
    <w:rsid w:val="00092DCA"/>
    <w:rsid w:val="00097773"/>
    <w:rsid w:val="000A03C5"/>
    <w:rsid w:val="000C0E70"/>
    <w:rsid w:val="000D0104"/>
    <w:rsid w:val="000D1F0F"/>
    <w:rsid w:val="000D250F"/>
    <w:rsid w:val="000E44AD"/>
    <w:rsid w:val="001075BA"/>
    <w:rsid w:val="00124EF8"/>
    <w:rsid w:val="00127ABF"/>
    <w:rsid w:val="00145DF4"/>
    <w:rsid w:val="00154018"/>
    <w:rsid w:val="001655C7"/>
    <w:rsid w:val="001655D3"/>
    <w:rsid w:val="00171A18"/>
    <w:rsid w:val="00176B88"/>
    <w:rsid w:val="001823B4"/>
    <w:rsid w:val="001A35AE"/>
    <w:rsid w:val="001B4A88"/>
    <w:rsid w:val="001C3C51"/>
    <w:rsid w:val="001D308E"/>
    <w:rsid w:val="001E22E6"/>
    <w:rsid w:val="001E3951"/>
    <w:rsid w:val="001F342F"/>
    <w:rsid w:val="001F39F9"/>
    <w:rsid w:val="001F5160"/>
    <w:rsid w:val="00205427"/>
    <w:rsid w:val="00215F18"/>
    <w:rsid w:val="00217725"/>
    <w:rsid w:val="002435EE"/>
    <w:rsid w:val="00244FC3"/>
    <w:rsid w:val="00252896"/>
    <w:rsid w:val="00273363"/>
    <w:rsid w:val="0028635A"/>
    <w:rsid w:val="0029018E"/>
    <w:rsid w:val="0029458A"/>
    <w:rsid w:val="002B5A02"/>
    <w:rsid w:val="002C086B"/>
    <w:rsid w:val="002C66EE"/>
    <w:rsid w:val="002D17BF"/>
    <w:rsid w:val="002E11E5"/>
    <w:rsid w:val="002E4395"/>
    <w:rsid w:val="002E708D"/>
    <w:rsid w:val="002F2ADB"/>
    <w:rsid w:val="003121F0"/>
    <w:rsid w:val="0032099A"/>
    <w:rsid w:val="00324E41"/>
    <w:rsid w:val="00341D8C"/>
    <w:rsid w:val="00341EAB"/>
    <w:rsid w:val="00345123"/>
    <w:rsid w:val="003526FF"/>
    <w:rsid w:val="0037049D"/>
    <w:rsid w:val="00377B7E"/>
    <w:rsid w:val="00377E75"/>
    <w:rsid w:val="00393036"/>
    <w:rsid w:val="003A4743"/>
    <w:rsid w:val="003B72F5"/>
    <w:rsid w:val="003B7FD4"/>
    <w:rsid w:val="003D363F"/>
    <w:rsid w:val="003D6853"/>
    <w:rsid w:val="003E11F7"/>
    <w:rsid w:val="00411DE4"/>
    <w:rsid w:val="0041445E"/>
    <w:rsid w:val="00425616"/>
    <w:rsid w:val="00441E30"/>
    <w:rsid w:val="004428DE"/>
    <w:rsid w:val="00454CFD"/>
    <w:rsid w:val="0046334E"/>
    <w:rsid w:val="004645A2"/>
    <w:rsid w:val="004747B4"/>
    <w:rsid w:val="00476BC4"/>
    <w:rsid w:val="00477AF6"/>
    <w:rsid w:val="0048131B"/>
    <w:rsid w:val="00482B67"/>
    <w:rsid w:val="00490412"/>
    <w:rsid w:val="00493DB0"/>
    <w:rsid w:val="004A4ABE"/>
    <w:rsid w:val="004A5FF3"/>
    <w:rsid w:val="004B6037"/>
    <w:rsid w:val="004C02FC"/>
    <w:rsid w:val="004C3F0C"/>
    <w:rsid w:val="004C6B4C"/>
    <w:rsid w:val="004D5E39"/>
    <w:rsid w:val="004E320F"/>
    <w:rsid w:val="004F0AB4"/>
    <w:rsid w:val="0051146B"/>
    <w:rsid w:val="00512044"/>
    <w:rsid w:val="00524C90"/>
    <w:rsid w:val="005260F0"/>
    <w:rsid w:val="00526479"/>
    <w:rsid w:val="005300ED"/>
    <w:rsid w:val="005322D1"/>
    <w:rsid w:val="005572AB"/>
    <w:rsid w:val="00581BDD"/>
    <w:rsid w:val="005A5879"/>
    <w:rsid w:val="005A6FDC"/>
    <w:rsid w:val="005C4ADB"/>
    <w:rsid w:val="005D2DA6"/>
    <w:rsid w:val="005F7EFE"/>
    <w:rsid w:val="00615235"/>
    <w:rsid w:val="00616021"/>
    <w:rsid w:val="0062351F"/>
    <w:rsid w:val="006255E6"/>
    <w:rsid w:val="0063113B"/>
    <w:rsid w:val="00632E35"/>
    <w:rsid w:val="00634EBF"/>
    <w:rsid w:val="0063671C"/>
    <w:rsid w:val="0065142C"/>
    <w:rsid w:val="00663126"/>
    <w:rsid w:val="00677668"/>
    <w:rsid w:val="00685B60"/>
    <w:rsid w:val="00687437"/>
    <w:rsid w:val="00691D96"/>
    <w:rsid w:val="00691EBA"/>
    <w:rsid w:val="006B0C33"/>
    <w:rsid w:val="006B7BD5"/>
    <w:rsid w:val="006C7485"/>
    <w:rsid w:val="006D5932"/>
    <w:rsid w:val="006D7D3C"/>
    <w:rsid w:val="006F437C"/>
    <w:rsid w:val="00703C5F"/>
    <w:rsid w:val="00705D22"/>
    <w:rsid w:val="00714C43"/>
    <w:rsid w:val="00715340"/>
    <w:rsid w:val="0072515F"/>
    <w:rsid w:val="0074024D"/>
    <w:rsid w:val="00745F16"/>
    <w:rsid w:val="0075657F"/>
    <w:rsid w:val="00760B42"/>
    <w:rsid w:val="00770D7F"/>
    <w:rsid w:val="007775F6"/>
    <w:rsid w:val="00782462"/>
    <w:rsid w:val="0078440C"/>
    <w:rsid w:val="007856E1"/>
    <w:rsid w:val="00790549"/>
    <w:rsid w:val="00796D3A"/>
    <w:rsid w:val="007A0223"/>
    <w:rsid w:val="007A2080"/>
    <w:rsid w:val="007A546D"/>
    <w:rsid w:val="007A5FC6"/>
    <w:rsid w:val="007B1C86"/>
    <w:rsid w:val="007B4963"/>
    <w:rsid w:val="007B646A"/>
    <w:rsid w:val="007B6547"/>
    <w:rsid w:val="007B7973"/>
    <w:rsid w:val="007D1B61"/>
    <w:rsid w:val="007E1088"/>
    <w:rsid w:val="00820A0B"/>
    <w:rsid w:val="00832FCC"/>
    <w:rsid w:val="00852B31"/>
    <w:rsid w:val="0085416F"/>
    <w:rsid w:val="00872FDC"/>
    <w:rsid w:val="008738F4"/>
    <w:rsid w:val="00891488"/>
    <w:rsid w:val="008A0C33"/>
    <w:rsid w:val="008A5FD8"/>
    <w:rsid w:val="008C115F"/>
    <w:rsid w:val="008C13F9"/>
    <w:rsid w:val="008D09AD"/>
    <w:rsid w:val="008D27A1"/>
    <w:rsid w:val="008E7DFB"/>
    <w:rsid w:val="008F43C8"/>
    <w:rsid w:val="008F7682"/>
    <w:rsid w:val="00917C74"/>
    <w:rsid w:val="0092117E"/>
    <w:rsid w:val="00921D4B"/>
    <w:rsid w:val="00926577"/>
    <w:rsid w:val="00926F55"/>
    <w:rsid w:val="00932B7D"/>
    <w:rsid w:val="00935DF2"/>
    <w:rsid w:val="00936945"/>
    <w:rsid w:val="00961369"/>
    <w:rsid w:val="009634BE"/>
    <w:rsid w:val="009838FA"/>
    <w:rsid w:val="0099775D"/>
    <w:rsid w:val="009C563A"/>
    <w:rsid w:val="009D067F"/>
    <w:rsid w:val="009D0F2C"/>
    <w:rsid w:val="009D2D93"/>
    <w:rsid w:val="009E58D1"/>
    <w:rsid w:val="009E5D85"/>
    <w:rsid w:val="009E72EB"/>
    <w:rsid w:val="009F0D91"/>
    <w:rsid w:val="009F5ABB"/>
    <w:rsid w:val="009F6833"/>
    <w:rsid w:val="00A03017"/>
    <w:rsid w:val="00A045FF"/>
    <w:rsid w:val="00A1047B"/>
    <w:rsid w:val="00A27A71"/>
    <w:rsid w:val="00A311E7"/>
    <w:rsid w:val="00A41FC0"/>
    <w:rsid w:val="00A4526C"/>
    <w:rsid w:val="00A463FE"/>
    <w:rsid w:val="00A51FC7"/>
    <w:rsid w:val="00A61B98"/>
    <w:rsid w:val="00A83457"/>
    <w:rsid w:val="00A91E32"/>
    <w:rsid w:val="00AA0D67"/>
    <w:rsid w:val="00AB1F2D"/>
    <w:rsid w:val="00AC15E0"/>
    <w:rsid w:val="00AC29DF"/>
    <w:rsid w:val="00AC3081"/>
    <w:rsid w:val="00AD65CC"/>
    <w:rsid w:val="00AE2E90"/>
    <w:rsid w:val="00AE6502"/>
    <w:rsid w:val="00AE7127"/>
    <w:rsid w:val="00AF0D70"/>
    <w:rsid w:val="00AF6BD5"/>
    <w:rsid w:val="00B0620C"/>
    <w:rsid w:val="00B11A5E"/>
    <w:rsid w:val="00B11B71"/>
    <w:rsid w:val="00B13CF6"/>
    <w:rsid w:val="00B2068D"/>
    <w:rsid w:val="00B27C9D"/>
    <w:rsid w:val="00B36539"/>
    <w:rsid w:val="00B45A73"/>
    <w:rsid w:val="00B47885"/>
    <w:rsid w:val="00B47B5E"/>
    <w:rsid w:val="00B57AEB"/>
    <w:rsid w:val="00B700B4"/>
    <w:rsid w:val="00B723F2"/>
    <w:rsid w:val="00B823A7"/>
    <w:rsid w:val="00B9229A"/>
    <w:rsid w:val="00BA0277"/>
    <w:rsid w:val="00BA2244"/>
    <w:rsid w:val="00BC3F0D"/>
    <w:rsid w:val="00BD5C35"/>
    <w:rsid w:val="00BE2625"/>
    <w:rsid w:val="00C00F86"/>
    <w:rsid w:val="00C0349A"/>
    <w:rsid w:val="00C05F70"/>
    <w:rsid w:val="00C17EA0"/>
    <w:rsid w:val="00C333FB"/>
    <w:rsid w:val="00C36064"/>
    <w:rsid w:val="00C56C88"/>
    <w:rsid w:val="00C7582B"/>
    <w:rsid w:val="00C76404"/>
    <w:rsid w:val="00CA46CC"/>
    <w:rsid w:val="00CB08E2"/>
    <w:rsid w:val="00CC5A3C"/>
    <w:rsid w:val="00CC6BE4"/>
    <w:rsid w:val="00CD206F"/>
    <w:rsid w:val="00CD3B92"/>
    <w:rsid w:val="00CD40CD"/>
    <w:rsid w:val="00CD489C"/>
    <w:rsid w:val="00D018D2"/>
    <w:rsid w:val="00D0319A"/>
    <w:rsid w:val="00D0415A"/>
    <w:rsid w:val="00D065CB"/>
    <w:rsid w:val="00D11CAF"/>
    <w:rsid w:val="00D24D33"/>
    <w:rsid w:val="00D27674"/>
    <w:rsid w:val="00D30594"/>
    <w:rsid w:val="00D43730"/>
    <w:rsid w:val="00D76E74"/>
    <w:rsid w:val="00D81111"/>
    <w:rsid w:val="00D81D9D"/>
    <w:rsid w:val="00D82ADE"/>
    <w:rsid w:val="00D832E4"/>
    <w:rsid w:val="00D84EC9"/>
    <w:rsid w:val="00D8635C"/>
    <w:rsid w:val="00DA7364"/>
    <w:rsid w:val="00DA7A3B"/>
    <w:rsid w:val="00DA7CD0"/>
    <w:rsid w:val="00DB29EC"/>
    <w:rsid w:val="00DC3F98"/>
    <w:rsid w:val="00DD1D8F"/>
    <w:rsid w:val="00DD4A56"/>
    <w:rsid w:val="00DE13A5"/>
    <w:rsid w:val="00DF2690"/>
    <w:rsid w:val="00DF7357"/>
    <w:rsid w:val="00E10C3F"/>
    <w:rsid w:val="00E123FE"/>
    <w:rsid w:val="00E146A6"/>
    <w:rsid w:val="00E155B0"/>
    <w:rsid w:val="00E35422"/>
    <w:rsid w:val="00E40805"/>
    <w:rsid w:val="00E41046"/>
    <w:rsid w:val="00E454F7"/>
    <w:rsid w:val="00E45F77"/>
    <w:rsid w:val="00E46073"/>
    <w:rsid w:val="00E4722D"/>
    <w:rsid w:val="00E50C88"/>
    <w:rsid w:val="00E56907"/>
    <w:rsid w:val="00E6163F"/>
    <w:rsid w:val="00E72A31"/>
    <w:rsid w:val="00E8286E"/>
    <w:rsid w:val="00E8457A"/>
    <w:rsid w:val="00E84A9E"/>
    <w:rsid w:val="00E924BF"/>
    <w:rsid w:val="00EB045C"/>
    <w:rsid w:val="00EB341D"/>
    <w:rsid w:val="00EC2125"/>
    <w:rsid w:val="00ED1450"/>
    <w:rsid w:val="00ED6018"/>
    <w:rsid w:val="00EE3189"/>
    <w:rsid w:val="00EE7550"/>
    <w:rsid w:val="00EF035B"/>
    <w:rsid w:val="00EF146B"/>
    <w:rsid w:val="00EF5A86"/>
    <w:rsid w:val="00F00C25"/>
    <w:rsid w:val="00F21AB0"/>
    <w:rsid w:val="00F22C1A"/>
    <w:rsid w:val="00F247D1"/>
    <w:rsid w:val="00F30345"/>
    <w:rsid w:val="00F30A4E"/>
    <w:rsid w:val="00F37993"/>
    <w:rsid w:val="00F6184A"/>
    <w:rsid w:val="00F7417F"/>
    <w:rsid w:val="00F91B6B"/>
    <w:rsid w:val="00FA63CF"/>
    <w:rsid w:val="00FB1245"/>
    <w:rsid w:val="00FC35CA"/>
    <w:rsid w:val="00FD1357"/>
    <w:rsid w:val="00FD495C"/>
    <w:rsid w:val="00FE1671"/>
    <w:rsid w:val="00FE2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Kpr">
    <w:name w:val="Hyperlink"/>
    <w:basedOn w:val="VarsaylanParagrafYazTipi"/>
    <w:uiPriority w:val="99"/>
    <w:unhideWhenUsed/>
    <w:rsid w:val="00AE7127"/>
    <w:rPr>
      <w:color w:val="0000FF" w:themeColor="hyperlink"/>
      <w:u w:val="single"/>
    </w:rPr>
  </w:style>
  <w:style w:type="character" w:styleId="zmlenmeyenBahsetme">
    <w:name w:val="Unresolved Mention"/>
    <w:basedOn w:val="VarsaylanParagrafYazTipi"/>
    <w:uiPriority w:val="99"/>
    <w:semiHidden/>
    <w:unhideWhenUsed/>
    <w:rsid w:val="00AE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ys.harran.edu.t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10394</TotalTime>
  <Pages>6</Pages>
  <Words>852</Words>
  <Characters>6258</Characters>
  <Application>Microsoft Office Word</Application>
  <DocSecurity>0</DocSecurity>
  <Lines>127</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Nuri Ömer POLAT</cp:lastModifiedBy>
  <cp:revision>207</cp:revision>
  <cp:lastPrinted>2022-07-25T06:50:00Z</cp:lastPrinted>
  <dcterms:created xsi:type="dcterms:W3CDTF">2017-07-17T11:46:00Z</dcterms:created>
  <dcterms:modified xsi:type="dcterms:W3CDTF">2025-09-25T13:10:00Z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110ba5ac-f374-43ff-a082-076786be2249</vt:lpwstr>
  </property>
</Properties>
</file>